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51" name="Picture 40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1" name="Picture 405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53" name="Picture 4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3" name="Picture 405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55" name="Picture 40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5" name="Picture 405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57" name="Picture 40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7" name="Picture 405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59" name="Picture 40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9" name="Picture 405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61" name="Picture 40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1" name="Picture 405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63" name="Picture 405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3" name="Picture 405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65" name="Picture 40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5" name="Picture 405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67" name="Picture 40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7" name="Picture 405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69" name="Picture 40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69" name="Picture 405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71" name="Picture 40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1" name="Picture 4057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73" name="Picture 40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3" name="Picture 405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75" name="Picture 40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5" name="Picture 405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77" name="Picture 40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7" name="Picture 4057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79" name="Picture 40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9" name="Picture 405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81" name="Picture 40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1" name="Picture 4058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83" name="Picture 40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3" name="Picture 4058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85" name="Picture 40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5" name="Picture 4058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87" name="Picture 40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7" name="Picture 405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89" name="Picture 40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9" name="Picture 4058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91" name="Picture 40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1" name="Picture 405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67" w:type="dxa"/>
        <w:tblInd w:w="-660" w:type="dxa"/>
        <w:tblCellMar>
          <w:top w:w="924" w:type="dxa"/>
          <w:left w:w="1231" w:type="dxa"/>
          <w:bottom w:w="0" w:type="dxa"/>
          <w:right w:w="878" w:type="dxa"/>
        </w:tblCellMar>
        <w:tblLook w:val="04A0" w:firstRow="1" w:lastRow="0" w:firstColumn="1" w:lastColumn="0" w:noHBand="0" w:noVBand="1"/>
      </w:tblPr>
      <w:tblGrid>
        <w:gridCol w:w="10567"/>
      </w:tblGrid>
      <w:tr w:rsidR="001D057D">
        <w:trPr>
          <w:trHeight w:val="13988"/>
        </w:trPr>
        <w:tc>
          <w:tcPr>
            <w:tcW w:w="10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61" w:line="233" w:lineRule="auto"/>
              <w:ind w:left="360" w:hanging="346"/>
              <w:jc w:val="both"/>
            </w:pPr>
            <w:r>
              <w:t>3, Buchanan. B, 'By, Gruissem W Jones R. L (2000) Biochemistry and Molecular Biology of Plants. John Wiley &amp; Sons.</w:t>
            </w:r>
          </w:p>
          <w:p w:rsidR="001D057D" w:rsidRDefault="00000000">
            <w:pPr>
              <w:spacing w:after="34" w:line="245" w:lineRule="auto"/>
              <w:ind w:left="346" w:hanging="346"/>
            </w:pPr>
            <w:r>
              <w:t xml:space="preserve">4. Buvat, R, (1989) Ontogeny, Cell Differentiation and Structure of Vascular </w:t>
            </w: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1291" name="Picture 1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Picture 129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Plants-Springer-Verlag.</w:t>
            </w:r>
          </w:p>
          <w:p w:rsidR="001D057D" w:rsidRDefault="00000000">
            <w:pPr>
              <w:spacing w:after="73" w:line="247" w:lineRule="auto"/>
              <w:ind w:left="346" w:hanging="346"/>
              <w:jc w:val="both"/>
            </w:pPr>
            <w:r>
              <w:t xml:space="preserve">15, Cutler, D.F.. Botha, Stevenson. </w:t>
            </w:r>
            <w:r>
              <w:rPr>
                <w:noProof/>
              </w:rPr>
              <w:drawing>
                <wp:inline distT="0" distB="0" distL="0" distR="0">
                  <wp:extent cx="27432" cy="30489"/>
                  <wp:effectExtent l="0" t="0" r="0" b="0"/>
                  <wp:docPr id="1292" name="Picture 1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Picture 129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30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(2008) Plant Anatomy. An applied approach. Blackwell Publishing.</w:t>
            </w:r>
          </w:p>
          <w:p w:rsidR="001D057D" w:rsidRDefault="00000000">
            <w:pPr>
              <w:numPr>
                <w:ilvl w:val="0"/>
                <w:numId w:val="1"/>
              </w:numPr>
              <w:spacing w:after="48" w:line="229" w:lineRule="auto"/>
              <w:ind w:hanging="346"/>
            </w:pPr>
            <w:r>
              <w:t>Evert, R.F. (2006) Esau's Plant Anatomy: Meristemst Cells and Tissues of the Plant Body-Their Structure, Function and Development-Wiley Interseience.</w:t>
            </w:r>
          </w:p>
          <w:p w:rsidR="001D057D" w:rsidRDefault="00000000">
            <w:pPr>
              <w:numPr>
                <w:ilvl w:val="0"/>
                <w:numId w:val="1"/>
              </w:numPr>
              <w:spacing w:line="259" w:lineRule="auto"/>
              <w:ind w:hanging="346"/>
            </w:pPr>
            <w:r>
              <w:t>Fahn, A. (1990) Plant Anatomy. Pergamon Press,</w:t>
            </w:r>
          </w:p>
          <w:p w:rsidR="001D057D" w:rsidRDefault="00000000">
            <w:pPr>
              <w:numPr>
                <w:ilvl w:val="0"/>
                <w:numId w:val="1"/>
              </w:numPr>
              <w:spacing w:line="259" w:lineRule="auto"/>
              <w:ind w:hanging="346"/>
            </w:pPr>
            <w:r>
              <w:t>Harrison, M.. Dashek W. V. (2006) Plant Cell Biology Science Publishers.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t>9, Robinson D, (2003) The Golgi Apparatus and the Plant Secre'tory Pathway-Blackwell</w:t>
            </w:r>
          </w:p>
          <w:p w:rsidR="001D057D" w:rsidRDefault="00000000">
            <w:pPr>
              <w:spacing w:line="259" w:lineRule="auto"/>
              <w:ind w:left="346" w:firstLine="0"/>
            </w:pPr>
            <w:r>
              <w:rPr>
                <w:sz w:val="24"/>
              </w:rPr>
              <w:t>Publishing Ltd</w:t>
            </w:r>
          </w:p>
          <w:p w:rsidR="001D057D" w:rsidRDefault="00000000">
            <w:pPr>
              <w:spacing w:after="7140" w:line="240" w:lineRule="auto"/>
              <w:ind w:left="345" w:hanging="331"/>
              <w:jc w:val="both"/>
            </w:pP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1293" name="Picture 1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 129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10. Rudall, P. (2007) Anatomy of Flowering Plants. An Introduction to Structure and Development. Cambridge University Press.</w:t>
            </w:r>
          </w:p>
          <w:p w:rsidR="001D057D" w:rsidRDefault="00000000">
            <w:pPr>
              <w:spacing w:line="259" w:lineRule="auto"/>
              <w:ind w:left="4560" w:firstLine="0"/>
            </w:pPr>
            <w:r>
              <w:rPr>
                <w:noProof/>
              </w:rPr>
              <w:drawing>
                <wp:inline distT="0" distB="0" distL="0" distR="0">
                  <wp:extent cx="1075944" cy="1057977"/>
                  <wp:effectExtent l="0" t="0" r="0" b="0"/>
                  <wp:docPr id="1363" name="Picture 1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Picture 136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44" cy="1057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27" w:right="1440" w:bottom="925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93" name="Picture 40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3" name="Picture 4059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95" name="Picture 40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5" name="Picture 4059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97" name="Picture 40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7" name="Picture 4059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599" name="Picture 40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9" name="Picture 4059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01" name="Picture 40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1" name="Picture 4060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26" w:type="dxa"/>
        <w:tblInd w:w="-691" w:type="dxa"/>
        <w:tblCellMar>
          <w:top w:w="976" w:type="dxa"/>
          <w:left w:w="1094" w:type="dxa"/>
          <w:bottom w:w="0" w:type="dxa"/>
          <w:right w:w="792" w:type="dxa"/>
        </w:tblCellMar>
        <w:tblLook w:val="04A0" w:firstRow="1" w:lastRow="0" w:firstColumn="1" w:lastColumn="0" w:noHBand="0" w:noVBand="1"/>
      </w:tblPr>
      <w:tblGrid>
        <w:gridCol w:w="10532"/>
      </w:tblGrid>
      <w:tr w:rsidR="001D057D">
        <w:trPr>
          <w:trHeight w:val="13930"/>
        </w:trPr>
        <w:tc>
          <w:tcPr>
            <w:tcW w:w="10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line="259" w:lineRule="auto"/>
              <w:ind w:left="7382" w:firstLine="0"/>
            </w:pPr>
            <w:r>
              <w:rPr>
                <w:noProof/>
              </w:rPr>
              <w:drawing>
                <wp:inline distT="0" distB="0" distL="0" distR="0">
                  <wp:extent cx="731520" cy="213425"/>
                  <wp:effectExtent l="0" t="0" r="0" b="0"/>
                  <wp:docPr id="2628" name="Picture 26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8" name="Picture 262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21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640" w:type="dxa"/>
              <w:tblInd w:w="0" w:type="dxa"/>
              <w:tblCellMar>
                <w:top w:w="15" w:type="dxa"/>
                <w:left w:w="204" w:type="dxa"/>
                <w:bottom w:w="0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2167"/>
              <w:gridCol w:w="2153"/>
              <w:gridCol w:w="2146"/>
              <w:gridCol w:w="2174"/>
            </w:tblGrid>
            <w:tr w:rsidR="001D057D">
              <w:trPr>
                <w:trHeight w:val="403"/>
              </w:trPr>
              <w:tc>
                <w:tcPr>
                  <w:tcW w:w="21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226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38200" cy="201229"/>
                        <wp:effectExtent l="0" t="0" r="0" b="0"/>
                        <wp:docPr id="2476" name="Picture 247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76" name="Picture 2476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201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262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0768" cy="182935"/>
                        <wp:effectExtent l="0" t="0" r="0" b="0"/>
                        <wp:docPr id="2499" name="Picture 24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99" name="Picture 2499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0768" cy="182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057D">
              <w:trPr>
                <w:trHeight w:val="396"/>
              </w:trPr>
              <w:tc>
                <w:tcPr>
                  <w:tcW w:w="216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0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88720" cy="234767"/>
                        <wp:effectExtent l="0" t="0" r="0" b="0"/>
                        <wp:docPr id="2449" name="Picture 244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49" name="Picture 2449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720" cy="2347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0" w:right="79" w:firstLine="0"/>
                    <w:jc w:val="center"/>
                  </w:pPr>
                  <w:r>
                    <w:rPr>
                      <w:sz w:val="18"/>
                    </w:rPr>
                    <w:t>.9</w:t>
                  </w:r>
                </w:p>
              </w:tc>
              <w:tc>
                <w:tcPr>
                  <w:tcW w:w="217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1D057D">
              <w:trPr>
                <w:trHeight w:val="416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</w:tr>
          </w:tbl>
          <w:p w:rsidR="001D057D" w:rsidRDefault="00000000">
            <w:pPr>
              <w:spacing w:line="259" w:lineRule="auto"/>
              <w:ind w:left="0" w:right="178" w:firstLine="0"/>
              <w:jc w:val="center"/>
            </w:pPr>
            <w:r>
              <w:t>1. Blankenship, R.E. (2002) Molecular Mechanisms of Photosynthesis; Blackwell,</w:t>
            </w:r>
          </w:p>
          <w:p w:rsidR="001D057D" w:rsidRDefault="00000000">
            <w:pPr>
              <w:spacing w:after="50" w:line="224" w:lineRule="auto"/>
              <w:ind w:left="826" w:hanging="346"/>
              <w:jc w:val="both"/>
            </w:pPr>
            <w:r>
              <w:t>2- Buchanan, BB., Gruissem, W.. Jones, R.I.. (2000) Biochemistry and Molecular Biology of Plants. American society of plant physiologists,</w:t>
            </w:r>
          </w:p>
          <w:p w:rsidR="001D057D" w:rsidRDefault="00000000">
            <w:pPr>
              <w:numPr>
                <w:ilvl w:val="0"/>
                <w:numId w:val="2"/>
              </w:numPr>
              <w:spacing w:after="41" w:line="228" w:lineRule="auto"/>
              <w:ind w:left="812" w:hanging="346"/>
            </w:pPr>
            <w:r>
              <w:t>I.eegood* Sharkey, T-D.Caemmerer, S. (2000) Photosynthesis: Physiology and Metabolism. KluwerAcademic Publisher.</w:t>
            </w:r>
          </w:p>
          <w:p w:rsidR="001D057D" w:rsidRDefault="00000000">
            <w:pPr>
              <w:numPr>
                <w:ilvl w:val="0"/>
                <w:numId w:val="2"/>
              </w:numPr>
              <w:spacing w:after="1309" w:line="259" w:lineRule="auto"/>
              <w:ind w:left="812" w:hanging="346"/>
            </w:pPr>
            <w:r>
              <w:t>Lowlor, D. (2001) Photosynthesis. BIOS Scientific publishers Ltd.</w:t>
            </w:r>
          </w:p>
          <w:p w:rsidR="001D057D" w:rsidRDefault="00000000">
            <w:pPr>
              <w:spacing w:line="259" w:lineRule="auto"/>
              <w:ind w:left="3768" w:firstLine="0"/>
            </w:pPr>
            <w:r>
              <w:rPr>
                <w:noProof/>
              </w:rPr>
              <w:drawing>
                <wp:inline distT="0" distB="0" distL="0" distR="0">
                  <wp:extent cx="1057656" cy="1076270"/>
                  <wp:effectExtent l="0" t="0" r="0" b="0"/>
                  <wp:docPr id="40603" name="Picture 406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03" name="Picture 4060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56" cy="107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44" w:right="1440" w:bottom="966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05" name="Picture 40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5" name="Picture 4060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07" name="Picture 40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7" name="Picture 4060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09" name="Picture 40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9" name="Picture 4060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11" name="Picture 40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1" name="Picture 4061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13" name="Picture 40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3" name="Picture 4061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15" name="Picture 40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5" name="Picture 4061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17" name="Picture 40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7" name="Picture 4061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19" name="Picture 40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9" name="Picture 40619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21" name="Picture 40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1" name="Picture 4062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97" w:type="dxa"/>
        <w:tblInd w:w="-697" w:type="dxa"/>
        <w:tblCellMar>
          <w:top w:w="996" w:type="dxa"/>
          <w:left w:w="0" w:type="dxa"/>
          <w:bottom w:w="2602" w:type="dxa"/>
          <w:right w:w="178" w:type="dxa"/>
        </w:tblCellMar>
        <w:tblLook w:val="04A0" w:firstRow="1" w:lastRow="0" w:firstColumn="1" w:lastColumn="0" w:noHBand="0" w:noVBand="1"/>
      </w:tblPr>
      <w:tblGrid>
        <w:gridCol w:w="1565"/>
        <w:gridCol w:w="9032"/>
      </w:tblGrid>
      <w:tr w:rsidR="001D057D">
        <w:trPr>
          <w:trHeight w:val="14027"/>
        </w:trPr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1D057D" w:rsidRDefault="00000000">
            <w:pPr>
              <w:spacing w:line="259" w:lineRule="auto"/>
              <w:ind w:left="0" w:firstLine="0"/>
              <w:jc w:val="right"/>
            </w:pPr>
            <w:r>
              <w:rPr>
                <w:sz w:val="26"/>
              </w:rPr>
              <w:t>2.</w:t>
            </w:r>
          </w:p>
          <w:p w:rsidR="001D057D" w:rsidRDefault="00000000">
            <w:pPr>
              <w:spacing w:line="259" w:lineRule="auto"/>
              <w:ind w:left="0" w:firstLine="0"/>
              <w:jc w:val="right"/>
            </w:pPr>
            <w:r>
              <w:rPr>
                <w:sz w:val="26"/>
              </w:rPr>
              <w:t>3.</w:t>
            </w:r>
          </w:p>
          <w:p w:rsidR="001D057D" w:rsidRDefault="00000000">
            <w:pPr>
              <w:spacing w:line="259" w:lineRule="auto"/>
              <w:ind w:left="0" w:firstLine="0"/>
              <w:jc w:val="right"/>
            </w:pPr>
            <w:r>
              <w:rPr>
                <w:sz w:val="26"/>
              </w:rPr>
              <w:t>4.</w:t>
            </w:r>
          </w:p>
        </w:tc>
        <w:tc>
          <w:tcPr>
            <w:tcW w:w="90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34" w:line="259" w:lineRule="auto"/>
              <w:ind w:left="2309" w:firstLine="0"/>
            </w:pPr>
            <w:r>
              <w:rPr>
                <w:noProof/>
              </w:rPr>
              <w:drawing>
                <wp:inline distT="0" distB="0" distL="0" distR="0">
                  <wp:extent cx="3697224" cy="408556"/>
                  <wp:effectExtent l="0" t="0" r="0" b="0"/>
                  <wp:docPr id="5434" name="Picture 5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4" name="Picture 543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224" cy="408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392" w:line="259" w:lineRule="auto"/>
              <w:ind w:left="2088" w:firstLine="0"/>
            </w:pPr>
            <w:r>
              <w:rPr>
                <w:noProof/>
              </w:rPr>
              <w:drawing>
                <wp:inline distT="0" distB="0" distL="0" distR="0">
                  <wp:extent cx="3837432" cy="192082"/>
                  <wp:effectExtent l="0" t="0" r="0" b="0"/>
                  <wp:docPr id="5435" name="Picture 5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5" name="Picture 543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432" cy="19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272" w:line="259" w:lineRule="auto"/>
              <w:ind w:left="-494" w:firstLine="0"/>
            </w:pPr>
            <w:r>
              <w:rPr>
                <w:noProof/>
              </w:rPr>
              <w:drawing>
                <wp:inline distT="0" distB="0" distL="0" distR="0">
                  <wp:extent cx="5562600" cy="990900"/>
                  <wp:effectExtent l="0" t="0" r="0" b="0"/>
                  <wp:docPr id="5436" name="Picture 5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6" name="Picture 543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99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4" w:line="237" w:lineRule="auto"/>
              <w:ind w:left="0" w:right="694" w:firstLine="0"/>
              <w:jc w:val="both"/>
            </w:pPr>
            <w:r>
              <w:t>Buchanan, B.B„ Gnaissem, Jones, R.I.. (2000) Biochemistry and molecular biology of plants. American society of plant physiologists.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t>Gleason. F., Chollet, R. (2012) Plant Biochemistry; Jones and Bartlett Leaming.</w:t>
            </w:r>
          </w:p>
          <w:p w:rsidR="001D057D" w:rsidRDefault="00000000">
            <w:pPr>
              <w:spacing w:after="1895" w:line="236" w:lineRule="auto"/>
              <w:ind w:left="0" w:right="257" w:firstLine="0"/>
              <w:jc w:val="both"/>
            </w:pPr>
            <w:r>
              <w:t>Ciocxlwin, T.W., Mercer, E.I. (1990) Introduction to plant biochemistry. Pergamon press, Ileldt, IL-W. (2005) Plant Biochemistry; Elsevier.</w:t>
            </w:r>
          </w:p>
          <w:p w:rsidR="001D057D" w:rsidRDefault="00000000">
            <w:pPr>
              <w:spacing w:line="259" w:lineRule="auto"/>
              <w:ind w:left="3389" w:firstLine="0"/>
            </w:pPr>
            <w:r>
              <w:rPr>
                <w:noProof/>
              </w:rPr>
              <w:drawing>
                <wp:inline distT="0" distB="0" distL="0" distR="0">
                  <wp:extent cx="1057656" cy="1067123"/>
                  <wp:effectExtent l="0" t="0" r="0" b="0"/>
                  <wp:docPr id="5437" name="Picture 5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7" name="Picture 543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56" cy="106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10" w:right="1440" w:bottom="903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23" name="Picture 40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3" name="Picture 40623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58" w:type="dxa"/>
        <w:tblInd w:w="-631" w:type="dxa"/>
        <w:tblCellMar>
          <w:top w:w="1013" w:type="dxa"/>
          <w:left w:w="1082" w:type="dxa"/>
          <w:bottom w:w="0" w:type="dxa"/>
          <w:right w:w="749" w:type="dxa"/>
        </w:tblCellMar>
        <w:tblLook w:val="04A0" w:firstRow="1" w:lastRow="0" w:firstColumn="1" w:lastColumn="0" w:noHBand="0" w:noVBand="1"/>
      </w:tblPr>
      <w:tblGrid>
        <w:gridCol w:w="10558"/>
      </w:tblGrid>
      <w:tr w:rsidR="001D057D">
        <w:trPr>
          <w:trHeight w:val="14017"/>
        </w:trPr>
        <w:tc>
          <w:tcPr>
            <w:tcW w:w="10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688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41264" cy="981753"/>
                  <wp:effectExtent l="0" t="0" r="0" b="0"/>
                  <wp:docPr id="6289" name="Picture 6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9" name="Picture 6289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264" cy="98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tabs>
                <w:tab w:val="center" w:pos="689"/>
                <w:tab w:val="center" w:pos="4889"/>
              </w:tabs>
              <w:spacing w:line="259" w:lineRule="auto"/>
              <w:ind w:left="0" w:firstLine="0"/>
            </w:pPr>
            <w:r>
              <w:tab/>
              <w:t xml:space="preserve">l . Kayser, </w:t>
            </w:r>
            <w:r>
              <w:tab/>
              <w:t>Quax, WJ. (2007) Medicinal Plant Biotechnology, WILEY-VCII Verlag</w:t>
            </w:r>
          </w:p>
          <w:p w:rsidR="001D057D" w:rsidRDefault="00000000">
            <w:pPr>
              <w:spacing w:line="259" w:lineRule="auto"/>
              <w:ind w:left="494" w:firstLine="0"/>
            </w:pPr>
            <w:r>
              <w:t>GmbH &amp; co. KGaA,</w:t>
            </w:r>
          </w:p>
          <w:p w:rsidR="001D057D" w:rsidRDefault="00000000">
            <w:pPr>
              <w:numPr>
                <w:ilvl w:val="0"/>
                <w:numId w:val="3"/>
              </w:numPr>
              <w:spacing w:line="259" w:lineRule="auto"/>
              <w:ind w:hanging="360"/>
            </w:pPr>
            <w:r>
              <w:t>Lorz. ll., Wenzel, G. (2005) Biotechnology in Agriculture and Forestry; Springer</w:t>
            </w:r>
          </w:p>
          <w:p w:rsidR="001D057D" w:rsidRDefault="00000000">
            <w:pPr>
              <w:numPr>
                <w:ilvl w:val="0"/>
                <w:numId w:val="3"/>
              </w:numPr>
              <w:spacing w:after="5836" w:line="230" w:lineRule="auto"/>
              <w:ind w:hanging="360"/>
            </w:pPr>
            <w:r>
              <w:t>Thangadurai, D., Tang, W Song, SEQ. (2007) Plant Stress and Biotechnology; Oxford Book Company.</w:t>
            </w:r>
          </w:p>
          <w:p w:rsidR="001D057D" w:rsidRDefault="00000000">
            <w:pPr>
              <w:spacing w:line="259" w:lineRule="auto"/>
              <w:ind w:left="4872" w:firstLine="0"/>
            </w:pPr>
            <w:r>
              <w:rPr>
                <w:noProof/>
              </w:rPr>
              <w:drawing>
                <wp:inline distT="0" distB="0" distL="0" distR="0">
                  <wp:extent cx="1057656" cy="1067123"/>
                  <wp:effectExtent l="0" t="0" r="0" b="0"/>
                  <wp:docPr id="6290" name="Picture 6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0" name="Picture 629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56" cy="106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07" w:right="1440" w:bottom="916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25" name="Picture 40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5" name="Picture 4062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46" w:type="dxa"/>
        <w:tblInd w:w="-683" w:type="dxa"/>
        <w:tblCellMar>
          <w:top w:w="999" w:type="dxa"/>
          <w:left w:w="880" w:type="dxa"/>
          <w:bottom w:w="0" w:type="dxa"/>
          <w:right w:w="772" w:type="dxa"/>
        </w:tblCellMar>
        <w:tblLook w:val="04A0" w:firstRow="1" w:lastRow="0" w:firstColumn="1" w:lastColumn="0" w:noHBand="0" w:noVBand="1"/>
      </w:tblPr>
      <w:tblGrid>
        <w:gridCol w:w="10546"/>
      </w:tblGrid>
      <w:tr w:rsidR="001D057D">
        <w:trPr>
          <w:trHeight w:val="13996"/>
        </w:trPr>
        <w:tc>
          <w:tcPr>
            <w:tcW w:w="10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49" w:line="259" w:lineRule="auto"/>
              <w:ind w:left="4320" w:firstLine="0"/>
            </w:pPr>
            <w:r>
              <w:rPr>
                <w:noProof/>
              </w:rPr>
              <w:drawing>
                <wp:inline distT="0" distB="0" distL="0" distR="0">
                  <wp:extent cx="2819401" cy="152446"/>
                  <wp:effectExtent l="0" t="0" r="0" b="0"/>
                  <wp:docPr id="7857" name="Picture 7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7" name="Picture 785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1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59" w:lineRule="auto"/>
              <w:ind w:left="4920" w:firstLine="0"/>
              <w:jc w:val="center"/>
            </w:pPr>
            <w:r>
              <w:rPr>
                <w:sz w:val="18"/>
              </w:rPr>
              <w:t>1&gt;1.4</w:t>
            </w:r>
            <w:r>
              <w:rPr>
                <w:noProof/>
              </w:rPr>
              <w:drawing>
                <wp:inline distT="0" distB="0" distL="0" distR="0">
                  <wp:extent cx="2078736" cy="152446"/>
                  <wp:effectExtent l="0" t="0" r="0" b="0"/>
                  <wp:docPr id="7858" name="Picture 78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8" name="Picture 785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736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20" w:line="259" w:lineRule="auto"/>
              <w:ind w:left="120" w:firstLine="0"/>
            </w:pPr>
            <w:r>
              <w:rPr>
                <w:noProof/>
              </w:rPr>
              <w:drawing>
                <wp:inline distT="0" distB="0" distL="0" distR="0">
                  <wp:extent cx="5474208" cy="256110"/>
                  <wp:effectExtent l="0" t="0" r="0" b="0"/>
                  <wp:docPr id="7859" name="Picture 7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9" name="Picture 7859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4208" cy="25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34" w:line="259" w:lineRule="auto"/>
              <w:ind w:left="6792" w:firstLine="0"/>
            </w:pPr>
            <w:r>
              <w:rPr>
                <w:noProof/>
              </w:rPr>
              <w:drawing>
                <wp:inline distT="0" distB="0" distL="0" distR="0">
                  <wp:extent cx="1267968" cy="152446"/>
                  <wp:effectExtent l="0" t="0" r="0" b="0"/>
                  <wp:docPr id="7860" name="Picture 7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0" name="Picture 786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68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34" w:line="259" w:lineRule="auto"/>
              <w:ind w:left="1243" w:firstLine="0"/>
            </w:pPr>
            <w:r>
              <w:rPr>
                <w:noProof/>
              </w:rPr>
              <w:drawing>
                <wp:inline distT="0" distB="0" distL="0" distR="0">
                  <wp:extent cx="4773169" cy="161593"/>
                  <wp:effectExtent l="0" t="0" r="0" b="0"/>
                  <wp:docPr id="7861" name="Picture 7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1" name="Picture 7861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69" cy="1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43" w:line="259" w:lineRule="auto"/>
              <w:ind w:left="3926" w:firstLine="0"/>
            </w:pPr>
            <w:r>
              <w:rPr>
                <w:noProof/>
              </w:rPr>
              <w:drawing>
                <wp:inline distT="0" distB="0" distL="0" distR="0">
                  <wp:extent cx="3078480" cy="182935"/>
                  <wp:effectExtent l="0" t="0" r="0" b="0"/>
                  <wp:docPr id="7862" name="Picture 78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2" name="Picture 786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480" cy="18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49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80889" cy="448192"/>
                  <wp:effectExtent l="0" t="0" r="0" b="0"/>
                  <wp:docPr id="7863" name="Picture 7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3" name="Picture 786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889" cy="44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557" w:line="259" w:lineRule="auto"/>
              <w:ind w:left="4920" w:firstLine="0"/>
            </w:pPr>
            <w:r>
              <w:rPr>
                <w:noProof/>
              </w:rPr>
              <w:drawing>
                <wp:inline distT="0" distB="0" distL="0" distR="0">
                  <wp:extent cx="2465832" cy="161593"/>
                  <wp:effectExtent l="0" t="0" r="0" b="0"/>
                  <wp:docPr id="7864" name="Picture 7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" name="Picture 78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832" cy="161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244" w:line="259" w:lineRule="auto"/>
              <w:ind w:left="163" w:firstLine="0"/>
            </w:pPr>
            <w:r>
              <w:rPr>
                <w:noProof/>
              </w:rPr>
              <w:drawing>
                <wp:inline distT="0" distB="0" distL="0" distR="0">
                  <wp:extent cx="5544312" cy="981754"/>
                  <wp:effectExtent l="0" t="0" r="0" b="0"/>
                  <wp:docPr id="7865" name="Picture 7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5" name="Picture 7865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312" cy="981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59" w:lineRule="auto"/>
              <w:ind w:left="1003" w:firstLine="0"/>
            </w:pPr>
            <w:r>
              <w:t>Leopold, AT C.. Kriedemann P. E. (1975) Plant Growth and Development. McGraw-</w:t>
            </w:r>
          </w:p>
          <w:p w:rsidR="001D057D" w:rsidRDefault="00000000">
            <w:pPr>
              <w:spacing w:after="26" w:line="259" w:lineRule="auto"/>
              <w:ind w:left="1003" w:firstLine="0"/>
            </w:pPr>
            <w:r>
              <w:t>Hill Inc,</w:t>
            </w:r>
          </w:p>
          <w:p w:rsidR="001D057D" w:rsidRDefault="00000000">
            <w:pPr>
              <w:numPr>
                <w:ilvl w:val="0"/>
                <w:numId w:val="4"/>
              </w:numPr>
              <w:spacing w:after="23" w:line="260" w:lineRule="auto"/>
              <w:ind w:left="1004" w:hanging="346"/>
              <w:jc w:val="both"/>
            </w:pPr>
            <w:r>
              <w:t>Srivastava, L. M- (2002) Plant Growth and Development." Ilornwnes and EnvironmenL Academic Press.</w:t>
            </w:r>
          </w:p>
          <w:p w:rsidR="001D057D" w:rsidRDefault="00000000">
            <w:pPr>
              <w:numPr>
                <w:ilvl w:val="0"/>
                <w:numId w:val="4"/>
              </w:numPr>
              <w:spacing w:after="75" w:line="251" w:lineRule="auto"/>
              <w:ind w:left="1004" w:hanging="346"/>
              <w:jc w:val="both"/>
            </w:pPr>
            <w:r>
              <w:t xml:space="preserve">Fosket, D, E. (1995) Plant Grovall and Development: A Molecular Approach. Elsevier Science Ltd. </w:t>
            </w:r>
            <w:r>
              <w:rPr>
                <w:noProof/>
              </w:rPr>
              <w:drawing>
                <wp:inline distT="0" distB="0" distL="0" distR="0">
                  <wp:extent cx="9144" cy="9147"/>
                  <wp:effectExtent l="0" t="0" r="0" b="0"/>
                  <wp:docPr id="7474" name="Picture 7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4" name="Picture 747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tabs>
                <w:tab w:val="center" w:pos="1183"/>
                <w:tab w:val="center" w:pos="5210"/>
              </w:tabs>
              <w:spacing w:line="259" w:lineRule="auto"/>
              <w:ind w:left="0" w:firstLine="0"/>
            </w:pP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7475" name="Picture 7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5" name="Picture 7475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4. Leysers </w:t>
            </w:r>
            <w:r>
              <w:rPr>
                <w:noProof/>
              </w:rPr>
              <w:drawing>
                <wp:inline distT="0" distB="0" distL="0" distR="0">
                  <wp:extent cx="9144" cy="6097"/>
                  <wp:effectExtent l="0" t="0" r="0" b="0"/>
                  <wp:docPr id="7476" name="Picture 7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" name="Picture 7476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0., Day, S. (2003) Mechanisms in Plant Development. Blackwell Publishing,</w:t>
            </w:r>
          </w:p>
          <w:p w:rsidR="001D057D" w:rsidRDefault="00000000">
            <w:pPr>
              <w:numPr>
                <w:ilvl w:val="0"/>
                <w:numId w:val="5"/>
              </w:numPr>
              <w:spacing w:after="34" w:line="230" w:lineRule="auto"/>
              <w:ind w:left="1004" w:hanging="346"/>
            </w:pPr>
            <w:r>
              <w:t xml:space="preserve">opik. </w:t>
            </w:r>
            <w:r>
              <w:rPr>
                <w:noProof/>
              </w:rPr>
              <w:drawing>
                <wp:inline distT="0" distB="0" distL="0" distR="0">
                  <wp:extent cx="9144" cy="21342"/>
                  <wp:effectExtent l="0" t="0" r="0" b="0"/>
                  <wp:docPr id="7477" name="Picture 7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7" name="Picture 747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048" cy="6098"/>
                  <wp:effectExtent l="0" t="0" r="0" b="0"/>
                  <wp:docPr id="7479" name="Picture 74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9" name="Picture 7479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Rolfe, S. A.. Willis, A. J.. strcct, </w:t>
            </w:r>
            <w:r>
              <w:rPr>
                <w:noProof/>
              </w:rPr>
              <w:drawing>
                <wp:inline distT="0" distB="0" distL="0" distR="0">
                  <wp:extent cx="9144" cy="27440"/>
                  <wp:effectExtent l="0" t="0" r="0" b="0"/>
                  <wp:docPr id="7478" name="Picture 74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" name="Picture 7478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2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E. (2005) The Physiology of Flowering Plants.' Their Growth and Development. Cambridge University Press.</w:t>
            </w:r>
          </w:p>
          <w:p w:rsidR="001D057D" w:rsidRDefault="00000000">
            <w:pPr>
              <w:numPr>
                <w:ilvl w:val="0"/>
                <w:numId w:val="5"/>
              </w:numPr>
              <w:spacing w:after="1490" w:line="259" w:lineRule="auto"/>
              <w:ind w:left="1004" w:hanging="346"/>
            </w:pPr>
            <w:r>
              <w:rPr>
                <w:noProof/>
              </w:rPr>
              <w:drawing>
                <wp:inline distT="0" distB="0" distL="0" distR="0">
                  <wp:extent cx="3048" cy="18293"/>
                  <wp:effectExtent l="0" t="0" r="0" b="0"/>
                  <wp:docPr id="7480" name="Picture 7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0" name="Picture 7480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Taiz. </w:t>
            </w:r>
            <w:r>
              <w:rPr>
                <w:noProof/>
              </w:rPr>
              <w:drawing>
                <wp:inline distT="0" distB="0" distL="0" distR="0">
                  <wp:extent cx="18288" cy="27440"/>
                  <wp:effectExtent l="0" t="0" r="0" b="0"/>
                  <wp:docPr id="7481" name="Picture 7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1" name="Picture 7481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2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Zeiger, E. (2010). Plant l'hysiology, Fifth Edition, Sinauer Associates Inc.</w:t>
            </w:r>
          </w:p>
          <w:p w:rsidR="001D057D" w:rsidRDefault="00000000">
            <w:pPr>
              <w:spacing w:line="259" w:lineRule="auto"/>
              <w:ind w:left="5098" w:firstLine="0"/>
            </w:pPr>
            <w:r>
              <w:rPr>
                <w:noProof/>
              </w:rPr>
              <w:drawing>
                <wp:inline distT="0" distB="0" distL="0" distR="0">
                  <wp:extent cx="1066800" cy="1067124"/>
                  <wp:effectExtent l="0" t="0" r="0" b="0"/>
                  <wp:docPr id="7866" name="Picture 7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6" name="Picture 7866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7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22" w:right="1440" w:bottom="922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27" name="Picture 40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7" name="Picture 4062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29" name="Picture 40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9" name="Picture 40629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31" name="Picture 40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1" name="Picture 40631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33" name="Picture 40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3" name="Picture 4063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35" name="Picture 40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5" name="Picture 4063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40" w:type="dxa"/>
        <w:tblInd w:w="-646" w:type="dxa"/>
        <w:tblCellMar>
          <w:top w:w="999" w:type="dxa"/>
          <w:left w:w="1063" w:type="dxa"/>
          <w:bottom w:w="0" w:type="dxa"/>
          <w:right w:w="746" w:type="dxa"/>
        </w:tblCellMar>
        <w:tblLook w:val="04A0" w:firstRow="1" w:lastRow="0" w:firstColumn="1" w:lastColumn="0" w:noHBand="0" w:noVBand="1"/>
      </w:tblPr>
      <w:tblGrid>
        <w:gridCol w:w="10540"/>
      </w:tblGrid>
      <w:tr w:rsidR="001D057D">
        <w:trPr>
          <w:trHeight w:val="13977"/>
        </w:trPr>
        <w:tc>
          <w:tcPr>
            <w:tcW w:w="10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975" w:line="259" w:lineRule="auto"/>
              <w:ind w:left="5146" w:firstLine="0"/>
            </w:pPr>
            <w:r>
              <w:rPr>
                <w:noProof/>
              </w:rPr>
              <w:drawing>
                <wp:inline distT="0" distB="0" distL="0" distR="0">
                  <wp:extent cx="2182368" cy="152446"/>
                  <wp:effectExtent l="0" t="0" r="0" b="0"/>
                  <wp:docPr id="9339" name="Picture 9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" name="Picture 933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368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495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44312" cy="1000047"/>
                  <wp:effectExtent l="0" t="0" r="0" b="0"/>
                  <wp:docPr id="9340" name="Picture 9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0" name="Picture 9340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312" cy="1000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443" w:line="259" w:lineRule="auto"/>
              <w:ind w:left="0" w:right="120" w:firstLine="0"/>
              <w:jc w:val="right"/>
            </w:pPr>
            <w:r>
              <w:rPr>
                <w:sz w:val="28"/>
              </w:rPr>
              <w:t>•el-a</w:t>
            </w:r>
          </w:p>
          <w:p w:rsidR="001D057D" w:rsidRDefault="00000000">
            <w:pPr>
              <w:spacing w:line="259" w:lineRule="auto"/>
              <w:ind w:left="182" w:firstLine="0"/>
            </w:pPr>
            <w:r>
              <w:t>l. Barken A. Vi, Pilbeam, D..J, (2007) Handbook of Plant Nutrition; CRC Press.</w:t>
            </w:r>
          </w:p>
          <w:p w:rsidR="001D057D" w:rsidRDefault="00000000">
            <w:pPr>
              <w:spacing w:after="4" w:line="259" w:lineRule="auto"/>
              <w:ind w:left="154" w:firstLine="0"/>
            </w:pPr>
            <w:r>
              <w:t>2 Broadlcy. M.R-sWhite. P, J. (2005) Plant Nutritional Genomics. Blackwell. CRC Press,</w:t>
            </w:r>
          </w:p>
          <w:p w:rsidR="001D057D" w:rsidRDefault="00000000">
            <w:pPr>
              <w:numPr>
                <w:ilvl w:val="0"/>
                <w:numId w:val="6"/>
              </w:numPr>
              <w:spacing w:after="44" w:line="257" w:lineRule="auto"/>
              <w:ind w:left="507" w:hanging="346"/>
            </w:pPr>
            <w:r>
              <w:t>Buchanan, B.B., Gruissem, W.. Jones, R.I.. (2000) Biochemistry and molecular biology of plants, American society of plant physiologists.</w:t>
            </w:r>
          </w:p>
          <w:p w:rsidR="001D057D" w:rsidRDefault="00000000">
            <w:pPr>
              <w:numPr>
                <w:ilvl w:val="0"/>
                <w:numId w:val="6"/>
              </w:numPr>
              <w:spacing w:after="4" w:line="259" w:lineRule="auto"/>
              <w:ind w:left="507" w:hanging="346"/>
            </w:pPr>
            <w:r>
              <w:t>Glass, A.D.M. (1989) Plant nutrition. Jones and Bartlett Publishers.</w:t>
            </w:r>
          </w:p>
          <w:p w:rsidR="001D057D" w:rsidRDefault="00000000">
            <w:pPr>
              <w:spacing w:after="34" w:line="221" w:lineRule="auto"/>
              <w:ind w:left="499" w:right="14" w:hanging="331"/>
              <w:jc w:val="both"/>
            </w:pPr>
            <w:r>
              <w:t>S.</w:t>
            </w:r>
            <w:r>
              <w:rPr>
                <w:noProof/>
              </w:rPr>
              <w:drawing>
                <wp:inline distT="0" distB="0" distL="0" distR="0">
                  <wp:extent cx="9144" cy="3049"/>
                  <wp:effectExtent l="0" t="0" r="0" b="0"/>
                  <wp:docPr id="9257" name="Picture 9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7" name="Picture 9257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Holbrook, Zwieniecki, M,Am (2005) Vascular transpon in plants; Elsevier Academic Press.</w:t>
            </w:r>
          </w:p>
          <w:p w:rsidR="001D057D" w:rsidRDefault="00000000">
            <w:pPr>
              <w:spacing w:line="259" w:lineRule="auto"/>
              <w:ind w:left="168" w:firstLine="0"/>
            </w:pPr>
            <w:r>
              <w:t>6, Marschncr, H. (201 1) Mineral nutrition of higher plants. Academic press.</w:t>
            </w:r>
          </w:p>
          <w:p w:rsidR="001D057D" w:rsidRDefault="00000000">
            <w:pPr>
              <w:spacing w:line="259" w:lineRule="auto"/>
              <w:ind w:left="168" w:firstLine="0"/>
            </w:pPr>
            <w:r>
              <w:t>7. Rcngcl, Z (1999) Mineral nutrition of crops. Food products press</w:t>
            </w:r>
          </w:p>
          <w:p w:rsidR="001D057D" w:rsidRDefault="00000000">
            <w:pPr>
              <w:tabs>
                <w:tab w:val="center" w:pos="684"/>
                <w:tab w:val="center" w:pos="5059"/>
              </w:tabs>
              <w:spacing w:line="259" w:lineRule="auto"/>
              <w:ind w:left="0" w:firstLine="0"/>
            </w:pPr>
            <w:r>
              <w:tab/>
              <w:t xml:space="preserve">8, Epstein, </w:t>
            </w:r>
            <w:r>
              <w:tab/>
              <w:t>Bloom, A. J, (2004) Mineral Nutrition of Plants: Principles and Perspectives.</w:t>
            </w:r>
          </w:p>
          <w:p w:rsidR="001D057D" w:rsidRDefault="00000000">
            <w:pPr>
              <w:spacing w:after="2790" w:line="259" w:lineRule="auto"/>
              <w:ind w:left="1171" w:firstLine="0"/>
            </w:pPr>
            <w:r>
              <w:rPr>
                <w:noProof/>
              </w:rPr>
              <w:drawing>
                <wp:inline distT="0" distB="0" distL="0" distR="0">
                  <wp:extent cx="9144" cy="9147"/>
                  <wp:effectExtent l="0" t="0" r="0" b="0"/>
                  <wp:docPr id="9258" name="Picture 9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" name="Picture 9258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59" w:lineRule="auto"/>
              <w:ind w:left="4219" w:firstLine="0"/>
            </w:pPr>
            <w:r>
              <w:rPr>
                <w:noProof/>
              </w:rPr>
              <w:drawing>
                <wp:inline distT="0" distB="0" distL="0" distR="0">
                  <wp:extent cx="1054608" cy="1076270"/>
                  <wp:effectExtent l="0" t="0" r="0" b="0"/>
                  <wp:docPr id="9341" name="Picture 9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1" name="Picture 934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08" cy="107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22" w:right="1440" w:bottom="94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37" name="Picture 40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7" name="Picture 4063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39" name="Picture 40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39" name="Picture 40639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41" name="Picture 40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1" name="Picture 4064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43" name="Picture 40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3" name="Picture 4064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45" name="Picture 40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5" name="Picture 40645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47" name="Picture 40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7" name="Picture 4064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34" w:type="dxa"/>
        <w:tblInd w:w="-706" w:type="dxa"/>
        <w:tblCellMar>
          <w:top w:w="926" w:type="dxa"/>
          <w:left w:w="12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34"/>
      </w:tblGrid>
      <w:tr w:rsidR="001D057D">
        <w:trPr>
          <w:trHeight w:val="13960"/>
        </w:trPr>
        <w:tc>
          <w:tcPr>
            <w:tcW w:w="10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46" w:line="260" w:lineRule="auto"/>
              <w:ind w:left="332" w:hanging="298"/>
            </w:pPr>
            <w:r>
              <w:t>L Laboratory Biosafcly Manual. 2004; 3'åed; World Health Organization (WHO); Geneva; Switzerland-</w:t>
            </w:r>
          </w:p>
          <w:p w:rsidR="001D057D" w:rsidRDefault="00000000">
            <w:pPr>
              <w:numPr>
                <w:ilvl w:val="0"/>
                <w:numId w:val="7"/>
              </w:numPr>
              <w:spacing w:line="259" w:lineRule="auto"/>
              <w:ind w:right="258" w:hanging="346"/>
            </w:pPr>
            <w:r>
              <w:t>Biological Safety Manual. 2007; University of Pennsylvania; Pennsylvania; USA.</w:t>
            </w:r>
          </w:p>
          <w:p w:rsidR="001D057D" w:rsidRDefault="00000000">
            <w:pPr>
              <w:numPr>
                <w:ilvl w:val="0"/>
                <w:numId w:val="7"/>
              </w:numPr>
              <w:spacing w:after="12" w:line="277" w:lineRule="auto"/>
              <w:ind w:right="258" w:hanging="346"/>
            </w:pPr>
            <w:r>
              <w:t>*Ille Laboratory Biosafety Guidelines. 2004; Y</w:t>
            </w:r>
            <w:r>
              <w:rPr>
                <w:vertAlign w:val="superscript"/>
              </w:rPr>
              <w:t>d</w:t>
            </w:r>
            <w:r>
              <w:t>ed; Public Health Agency of Canada; Canada.</w:t>
            </w:r>
          </w:p>
          <w:p w:rsidR="001D057D" w:rsidRDefault="00000000">
            <w:pPr>
              <w:spacing w:line="255" w:lineRule="auto"/>
              <w:ind w:left="346" w:right="37" w:firstLine="0"/>
            </w:pPr>
            <w:r>
              <w:t>Biosafety in Microbiological and Biomedical Laboratories; 2007; S</w:t>
            </w:r>
            <w:r>
              <w:rPr>
                <w:vertAlign w:val="superscript"/>
              </w:rPr>
              <w:t>h</w:t>
            </w:r>
            <w:r>
              <w:t>ed, US Government Printing Office; USA.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t>5.</w:t>
            </w: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10328" name="Picture 10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8" name="Picture 10328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Guidance on Regulations for the Transpon of Infectious Substances; 02007—2008; World</w:t>
            </w:r>
          </w:p>
          <w:p w:rsidR="001D057D" w:rsidRDefault="00000000">
            <w:pPr>
              <w:spacing w:after="43" w:line="259" w:lineRule="auto"/>
              <w:ind w:left="3946" w:firstLine="0"/>
            </w:pPr>
            <w:r>
              <w:rPr>
                <w:noProof/>
              </w:rPr>
              <w:drawing>
                <wp:inline distT="0" distB="0" distL="0" distR="0">
                  <wp:extent cx="9144" cy="3049"/>
                  <wp:effectExtent l="0" t="0" r="0" b="0"/>
                  <wp:docPr id="10334" name="Picture 10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" name="Picture 10334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8644" w:line="259" w:lineRule="auto"/>
              <w:ind w:left="346" w:firstLine="0"/>
            </w:pPr>
            <w:r>
              <w:rPr>
                <w:sz w:val="24"/>
              </w:rPr>
              <w:t>Health Organization; USA.</w:t>
            </w:r>
          </w:p>
          <w:p w:rsidR="001D057D" w:rsidRDefault="00000000">
            <w:pPr>
              <w:spacing w:line="259" w:lineRule="auto"/>
              <w:ind w:left="5371" w:firstLine="0"/>
            </w:pPr>
            <w:r>
              <w:rPr>
                <w:noProof/>
              </w:rPr>
              <w:drawing>
                <wp:inline distT="0" distB="0" distL="0" distR="0">
                  <wp:extent cx="1066800" cy="1076270"/>
                  <wp:effectExtent l="0" t="0" r="0" b="0"/>
                  <wp:docPr id="10427" name="Picture 104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" name="Picture 10427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7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39" w:right="1440" w:bottom="94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49" name="Picture 40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9" name="Picture 40649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51" name="Picture 40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1" name="Picture 40651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53" name="Picture 40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3" name="Picture 40653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13" w:type="dxa"/>
        <w:tblInd w:w="-706" w:type="dxa"/>
        <w:tblCellMar>
          <w:top w:w="0" w:type="dxa"/>
          <w:left w:w="1094" w:type="dxa"/>
          <w:bottom w:w="553" w:type="dxa"/>
          <w:right w:w="749" w:type="dxa"/>
        </w:tblCellMar>
        <w:tblLook w:val="04A0" w:firstRow="1" w:lastRow="0" w:firstColumn="1" w:lastColumn="0" w:noHBand="0" w:noVBand="1"/>
      </w:tblPr>
      <w:tblGrid>
        <w:gridCol w:w="10513"/>
      </w:tblGrid>
      <w:tr w:rsidR="001D057D">
        <w:trPr>
          <w:trHeight w:val="13965"/>
        </w:trPr>
        <w:tc>
          <w:tcPr>
            <w:tcW w:w="10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D057D" w:rsidRDefault="00000000">
            <w:pPr>
              <w:spacing w:after="149" w:line="259" w:lineRule="auto"/>
              <w:ind w:left="3782" w:firstLine="0"/>
            </w:pPr>
            <w:r>
              <w:rPr>
                <w:noProof/>
              </w:rPr>
              <w:drawing>
                <wp:inline distT="0" distB="0" distL="0" distR="0">
                  <wp:extent cx="3008376" cy="152446"/>
                  <wp:effectExtent l="0" t="0" r="0" b="0"/>
                  <wp:docPr id="12156" name="Picture 12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6" name="Picture 1215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376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34" w:line="259" w:lineRule="auto"/>
              <w:ind w:left="5866" w:firstLine="0"/>
            </w:pPr>
            <w:r>
              <w:rPr>
                <w:noProof/>
              </w:rPr>
              <w:drawing>
                <wp:inline distT="0" distB="0" distL="0" distR="0">
                  <wp:extent cx="1685544" cy="420751"/>
                  <wp:effectExtent l="0" t="0" r="0" b="0"/>
                  <wp:docPr id="12157" name="Picture 12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7" name="Picture 12157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544" cy="42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63" w:line="259" w:lineRule="auto"/>
              <w:ind w:left="7320" w:firstLine="0"/>
            </w:pPr>
            <w:r>
              <w:rPr>
                <w:noProof/>
              </w:rPr>
              <w:drawing>
                <wp:inline distT="0" distB="0" distL="0" distR="0">
                  <wp:extent cx="771144" cy="143299"/>
                  <wp:effectExtent l="0" t="0" r="0" b="0"/>
                  <wp:docPr id="12158" name="Picture 12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8" name="Picture 12158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44" cy="14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63" w:line="259" w:lineRule="auto"/>
              <w:ind w:left="7306" w:firstLine="0"/>
            </w:pPr>
            <w:r>
              <w:rPr>
                <w:noProof/>
              </w:rPr>
              <w:drawing>
                <wp:inline distT="0" distB="0" distL="0" distR="0">
                  <wp:extent cx="789432" cy="143299"/>
                  <wp:effectExtent l="0" t="0" r="0" b="0"/>
                  <wp:docPr id="12159" name="Picture 12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9" name="Picture 12159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432" cy="14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54" w:line="259" w:lineRule="auto"/>
              <w:ind w:left="6902" w:firstLine="0"/>
            </w:pPr>
            <w:r>
              <w:rPr>
                <w:noProof/>
              </w:rPr>
              <w:drawing>
                <wp:inline distT="0" distB="0" distL="0" distR="0">
                  <wp:extent cx="1045464" cy="152446"/>
                  <wp:effectExtent l="0" t="0" r="0" b="0"/>
                  <wp:docPr id="12160" name="Picture 12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0" name="Picture 12160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464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63" w:line="259" w:lineRule="auto"/>
              <w:ind w:left="6331" w:firstLine="0"/>
            </w:pPr>
            <w:r>
              <w:rPr>
                <w:noProof/>
              </w:rPr>
              <w:drawing>
                <wp:inline distT="0" distB="0" distL="0" distR="0">
                  <wp:extent cx="1399032" cy="152446"/>
                  <wp:effectExtent l="0" t="0" r="0" b="0"/>
                  <wp:docPr id="12161" name="Picture 12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1" name="Picture 12161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032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586" w:line="259" w:lineRule="auto"/>
              <w:ind w:left="6749" w:firstLine="0"/>
            </w:pPr>
            <w:r>
              <w:rPr>
                <w:noProof/>
              </w:rPr>
              <w:drawing>
                <wp:inline distT="0" distB="0" distL="0" distR="0">
                  <wp:extent cx="1143000" cy="152446"/>
                  <wp:effectExtent l="0" t="0" r="0" b="0"/>
                  <wp:docPr id="12162" name="Picture 12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2" name="Picture 12162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879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04688" cy="981754"/>
                  <wp:effectExtent l="0" t="0" r="0" b="0"/>
                  <wp:docPr id="12163" name="Picture 12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3" name="Picture 1216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688" cy="981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99" w:line="259" w:lineRule="auto"/>
              <w:ind w:left="3346" w:firstLine="0"/>
            </w:pPr>
            <w:r>
              <w:rPr>
                <w:noProof/>
              </w:rPr>
              <w:drawing>
                <wp:inline distT="0" distB="0" distL="0" distR="0">
                  <wp:extent cx="3294888" cy="164642"/>
                  <wp:effectExtent l="0" t="0" r="0" b="0"/>
                  <wp:docPr id="12164" name="Picture 121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4" name="Picture 12164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88" cy="16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numPr>
                <w:ilvl w:val="0"/>
                <w:numId w:val="8"/>
              </w:numPr>
              <w:spacing w:after="40" w:line="245" w:lineRule="auto"/>
              <w:ind w:hanging="326"/>
              <w:jc w:val="both"/>
            </w:pPr>
            <w:r>
              <w:t>Cox, C, Moore, (2000) Biogeography: an ecological and evolutionary approach. Blackwell Scientific Publications, Oxford,</w:t>
            </w:r>
          </w:p>
          <w:p w:rsidR="001D057D" w:rsidRDefault="00000000">
            <w:pPr>
              <w:numPr>
                <w:ilvl w:val="0"/>
                <w:numId w:val="8"/>
              </w:numPr>
              <w:spacing w:after="14" w:line="237" w:lineRule="auto"/>
              <w:ind w:hanging="326"/>
              <w:jc w:val="both"/>
            </w:pPr>
            <w:r>
              <w:t>Freitag, H. (1986) Noles on the distribution, climate, and flora ofthc sand dcscns of Iran and Afghanistan. Proc- Roy, Soc. Edinburgh 89 B: 135—146-</w:t>
            </w:r>
          </w:p>
          <w:p w:rsidR="001D057D" w:rsidRDefault="00000000">
            <w:pPr>
              <w:numPr>
                <w:ilvl w:val="0"/>
                <w:numId w:val="8"/>
              </w:numPr>
              <w:spacing w:line="259" w:lineRule="auto"/>
              <w:ind w:hanging="326"/>
              <w:jc w:val="both"/>
            </w:pPr>
            <w:r>
              <w:t xml:space="preserve">Goodall, D. W. (ed.) (1977)- </w:t>
            </w:r>
            <w:r>
              <w:rPr>
                <w:noProof/>
              </w:rPr>
              <w:drawing>
                <wp:inline distT="0" distB="0" distL="0" distR="0">
                  <wp:extent cx="1011936" cy="134152"/>
                  <wp:effectExtent l="0" t="0" r="0" b="0"/>
                  <wp:docPr id="12165" name="Picture 12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5" name="Picture 12165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936" cy="13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world. Elsevier. New York.</w:t>
            </w:r>
          </w:p>
          <w:p w:rsidR="001D057D" w:rsidRDefault="00000000">
            <w:pPr>
              <w:spacing w:after="23" w:line="259" w:lineRule="auto"/>
              <w:ind w:left="1051" w:firstLine="0"/>
            </w:pPr>
            <w:r>
              <w:rPr>
                <w:noProof/>
              </w:rPr>
              <w:drawing>
                <wp:inline distT="0" distB="0" distL="0" distR="0">
                  <wp:extent cx="9144" cy="3049"/>
                  <wp:effectExtent l="0" t="0" r="0" b="0"/>
                  <wp:docPr id="11875" name="Picture 11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5" name="Picture 11875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50" w:line="229" w:lineRule="auto"/>
              <w:ind w:left="720" w:right="101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0">
                  <wp:simplePos x="0" y="0"/>
                  <wp:positionH relativeFrom="column">
                    <wp:posOffset>1152144</wp:posOffset>
                  </wp:positionH>
                  <wp:positionV relativeFrom="paragraph">
                    <wp:posOffset>488781</wp:posOffset>
                  </wp:positionV>
                  <wp:extent cx="3048" cy="12195"/>
                  <wp:effectExtent l="0" t="0" r="0" b="0"/>
                  <wp:wrapSquare wrapText="bothSides"/>
                  <wp:docPr id="11876" name="Picture 11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6" name="Picture 11876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Léonard, J.. 1991/1992: Contribution a l'étude de la flore et de la végétation des deserts d'lran. Etude de la végétation: Analyse phytosociologique et phytochorologique des groupments végétaux, Fasc. 10 (l 2). Jardin Botanique National de Belgique- Meise.</w:t>
            </w:r>
          </w:p>
          <w:p w:rsidR="001D057D" w:rsidRDefault="00000000">
            <w:pPr>
              <w:numPr>
                <w:ilvl w:val="0"/>
                <w:numId w:val="9"/>
              </w:numPr>
              <w:spacing w:after="35" w:line="240" w:lineRule="auto"/>
              <w:ind w:hanging="312"/>
            </w:pPr>
            <w:r>
              <w:rPr>
                <w:noProof/>
              </w:rPr>
              <w:drawing>
                <wp:inline distT="0" distB="0" distL="0" distR="0">
                  <wp:extent cx="9144" cy="9147"/>
                  <wp:effectExtent l="0" t="0" r="0" b="0"/>
                  <wp:docPr id="11877" name="Picture 11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7" name="Picture 11877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Takhtajan, A- (1986) Flofstic Regions of the World. University of Califomia Press, California, (English translation from Russian).</w:t>
            </w:r>
          </w:p>
          <w:p w:rsidR="001D057D" w:rsidRDefault="00000000">
            <w:pPr>
              <w:numPr>
                <w:ilvl w:val="0"/>
                <w:numId w:val="9"/>
              </w:numPr>
              <w:spacing w:after="732" w:line="240" w:lineRule="auto"/>
              <w:ind w:hanging="312"/>
            </w:pPr>
            <w:r>
              <w:t>Zohary, M, (1973) Gcobolanic foundation of the Middle East, 2 vols. Stuttgart, Amsterdam</w:t>
            </w:r>
          </w:p>
          <w:p w:rsidR="001D057D" w:rsidRDefault="00000000">
            <w:pPr>
              <w:spacing w:line="259" w:lineRule="auto"/>
              <w:ind w:left="5582" w:firstLine="0"/>
            </w:pPr>
            <w:r>
              <w:rPr>
                <w:noProof/>
              </w:rPr>
              <w:drawing>
                <wp:inline distT="0" distB="0" distL="0" distR="0">
                  <wp:extent cx="1066800" cy="1067123"/>
                  <wp:effectExtent l="0" t="0" r="0" b="0"/>
                  <wp:docPr id="12166" name="Picture 12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6" name="Picture 12166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30" w:right="1440" w:bottom="945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55" name="Picture 40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5" name="Picture 40655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11" w:type="dxa"/>
        <w:tblInd w:w="-713" w:type="dxa"/>
        <w:tblCellMar>
          <w:top w:w="1020" w:type="dxa"/>
          <w:left w:w="0" w:type="dxa"/>
          <w:bottom w:w="0" w:type="dxa"/>
          <w:right w:w="178" w:type="dxa"/>
        </w:tblCellMar>
        <w:tblLook w:val="04A0" w:firstRow="1" w:lastRow="0" w:firstColumn="1" w:lastColumn="0" w:noHBand="0" w:noVBand="1"/>
      </w:tblPr>
      <w:tblGrid>
        <w:gridCol w:w="1567"/>
        <w:gridCol w:w="8944"/>
      </w:tblGrid>
      <w:tr w:rsidR="001D057D">
        <w:trPr>
          <w:trHeight w:val="13975"/>
        </w:trPr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D057D" w:rsidRDefault="00000000">
            <w:pPr>
              <w:spacing w:after="178" w:line="259" w:lineRule="auto"/>
              <w:ind w:left="0" w:firstLine="0"/>
              <w:jc w:val="right"/>
            </w:pPr>
            <w:r>
              <w:rPr>
                <w:sz w:val="28"/>
              </w:rPr>
              <w:t>I.</w:t>
            </w:r>
          </w:p>
          <w:p w:rsidR="001D057D" w:rsidRDefault="00000000">
            <w:pPr>
              <w:spacing w:after="273" w:line="259" w:lineRule="auto"/>
              <w:ind w:left="0" w:firstLine="0"/>
              <w:jc w:val="right"/>
            </w:pPr>
            <w:r>
              <w:rPr>
                <w:sz w:val="20"/>
              </w:rPr>
              <w:t>2-</w:t>
            </w:r>
          </w:p>
          <w:p w:rsidR="001D057D" w:rsidRDefault="00000000">
            <w:pPr>
              <w:spacing w:after="19" w:line="259" w:lineRule="auto"/>
              <w:ind w:left="0" w:firstLine="0"/>
              <w:jc w:val="right"/>
            </w:pPr>
            <w:r>
              <w:rPr>
                <w:sz w:val="20"/>
              </w:rPr>
              <w:t>3-</w:t>
            </w:r>
          </w:p>
          <w:p w:rsidR="001D057D" w:rsidRDefault="00000000">
            <w:pPr>
              <w:spacing w:line="259" w:lineRule="auto"/>
              <w:ind w:left="0" w:firstLine="0"/>
              <w:jc w:val="right"/>
            </w:pPr>
            <w:r>
              <w:rPr>
                <w:sz w:val="26"/>
              </w:rPr>
              <w:t>4.</w:t>
            </w:r>
          </w:p>
        </w:tc>
        <w:tc>
          <w:tcPr>
            <w:tcW w:w="89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154" w:line="259" w:lineRule="auto"/>
              <w:ind w:left="-480" w:firstLine="0"/>
            </w:pPr>
            <w:r>
              <w:rPr>
                <w:noProof/>
              </w:rPr>
              <w:drawing>
                <wp:inline distT="0" distB="0" distL="0" distR="0">
                  <wp:extent cx="5504688" cy="981754"/>
                  <wp:effectExtent l="0" t="0" r="0" b="0"/>
                  <wp:docPr id="13470" name="Picture 134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0" name="Picture 13470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688" cy="981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67" w:lineRule="auto"/>
              <w:ind w:left="0" w:firstLine="0"/>
              <w:jc w:val="both"/>
            </w:pPr>
            <w:r>
              <w:t>Stewatt, N, W., Rothwell, G. W. (1999) Paleobotany and the Evolution of Plants. Cambridge University Press„</w:t>
            </w:r>
          </w:p>
          <w:p w:rsidR="001D057D" w:rsidRDefault="00000000">
            <w:pPr>
              <w:spacing w:line="266" w:lineRule="auto"/>
              <w:ind w:left="14" w:right="261" w:hanging="14"/>
              <w:jc w:val="both"/>
            </w:pPr>
            <w:r>
              <w:t>Cronquists A. (19SS) The Evolution and Classification of Flowering Plants. The New York Botanical Garden.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t>Wilis, K. L, McElwaint J. C. (2002) The Evolution of Plants, Oxford University Press.</w:t>
            </w:r>
          </w:p>
          <w:p w:rsidR="001D057D" w:rsidRDefault="00000000">
            <w:pPr>
              <w:spacing w:after="5680" w:line="221" w:lineRule="auto"/>
              <w:ind w:left="0" w:right="232" w:firstLine="0"/>
              <w:jc w:val="both"/>
            </w:pPr>
            <w:r>
              <w:t>Judd, W. S., Campbell, C- S.. Kellog, E. A. Stevens, 'P. F. and Donoghue, M. J. (2002) Plant Systematics; A Phylogenetic Approach (3rd Ed). Sinauer Associates.</w:t>
            </w:r>
          </w:p>
          <w:p w:rsidR="001D057D" w:rsidRDefault="00000000">
            <w:pPr>
              <w:spacing w:line="259" w:lineRule="auto"/>
              <w:ind w:left="4483" w:firstLine="0"/>
            </w:pPr>
            <w:r>
              <w:rPr>
                <w:noProof/>
              </w:rPr>
              <w:drawing>
                <wp:inline distT="0" distB="0" distL="0" distR="0">
                  <wp:extent cx="1057656" cy="1079319"/>
                  <wp:effectExtent l="0" t="0" r="0" b="0"/>
                  <wp:docPr id="13471" name="Picture 134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1" name="Picture 13471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56" cy="10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44" w:right="1440" w:bottom="92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57" name="Picture 40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7" name="Picture 40657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14" w:type="dxa"/>
        <w:tblInd w:w="-611" w:type="dxa"/>
        <w:tblCellMar>
          <w:top w:w="1476" w:type="dxa"/>
          <w:left w:w="1031" w:type="dxa"/>
          <w:bottom w:w="0" w:type="dxa"/>
          <w:right w:w="836" w:type="dxa"/>
        </w:tblCellMar>
        <w:tblLook w:val="04A0" w:firstRow="1" w:lastRow="0" w:firstColumn="1" w:lastColumn="0" w:noHBand="0" w:noVBand="1"/>
      </w:tblPr>
      <w:tblGrid>
        <w:gridCol w:w="10520"/>
      </w:tblGrid>
      <w:tr w:rsidR="001D057D">
        <w:trPr>
          <w:trHeight w:val="13939"/>
        </w:trPr>
        <w:tc>
          <w:tcPr>
            <w:tcW w:w="10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line="259" w:lineRule="auto"/>
              <w:ind w:left="7370" w:firstLine="0"/>
            </w:pPr>
            <w:r>
              <w:rPr>
                <w:noProof/>
              </w:rPr>
              <w:drawing>
                <wp:inline distT="0" distB="0" distL="0" distR="0">
                  <wp:extent cx="792480" cy="192082"/>
                  <wp:effectExtent l="0" t="0" r="0" b="0"/>
                  <wp:docPr id="15010" name="Picture 15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0" name="Picture 1501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192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647" w:type="dxa"/>
              <w:tblInd w:w="0" w:type="dxa"/>
              <w:tblCellMar>
                <w:top w:w="74" w:type="dxa"/>
                <w:left w:w="20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66"/>
              <w:gridCol w:w="898"/>
              <w:gridCol w:w="1253"/>
              <w:gridCol w:w="2160"/>
              <w:gridCol w:w="2170"/>
            </w:tblGrid>
            <w:tr w:rsidR="001D057D">
              <w:trPr>
                <w:trHeight w:val="403"/>
              </w:trPr>
              <w:tc>
                <w:tcPr>
                  <w:tcW w:w="21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250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6864" cy="152446"/>
                        <wp:effectExtent l="0" t="0" r="0" b="0"/>
                        <wp:docPr id="14908" name="Picture 149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08" name="Picture 14908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6864" cy="152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D057D">
              <w:trPr>
                <w:trHeight w:val="415"/>
              </w:trPr>
              <w:tc>
                <w:tcPr>
                  <w:tcW w:w="216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1D057D" w:rsidRDefault="00000000">
                  <w:pPr>
                    <w:spacing w:line="259" w:lineRule="auto"/>
                    <w:ind w:left="0" w:firstLine="0"/>
                  </w:pPr>
                  <w:r>
                    <w:rPr>
                      <w:sz w:val="14"/>
                    </w:rPr>
                    <w:t xml:space="preserve">O' </w:t>
                  </w: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000000">
                  <w:pPr>
                    <w:spacing w:line="259" w:lineRule="auto"/>
                    <w:ind w:left="14" w:firstLine="0"/>
                  </w:pPr>
                  <w:r>
                    <w:rPr>
                      <w:sz w:val="12"/>
                    </w:rPr>
                    <w:t>GI„.S</w:t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17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1D057D">
              <w:trPr>
                <w:trHeight w:val="397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1D057D" w:rsidRDefault="001D057D">
                  <w:pPr>
                    <w:spacing w:after="160" w:line="259" w:lineRule="auto"/>
                    <w:ind w:left="0" w:firstLine="0"/>
                  </w:pPr>
                </w:p>
              </w:tc>
            </w:tr>
          </w:tbl>
          <w:p w:rsidR="001D057D" w:rsidRDefault="00000000">
            <w:pPr>
              <w:spacing w:line="310" w:lineRule="auto"/>
              <w:ind w:left="492" w:hanging="5"/>
              <w:jc w:val="both"/>
            </w:pPr>
            <w:r>
              <w:t>Even, R.F. and Eichhom, S.E. (2013) Raven Biology of Plants. Eight edition.W.II. Freeman and Company Publishers.</w:t>
            </w:r>
          </w:p>
          <w:p w:rsidR="001D057D" w:rsidRDefault="00000000">
            <w:pPr>
              <w:spacing w:after="21" w:line="259" w:lineRule="auto"/>
              <w:ind w:left="161" w:firstLine="0"/>
            </w:pPr>
            <w:r>
              <w:t>2, Fahll, A. (1984), Plant Anatomy, Pergamon Press, Oxford.</w:t>
            </w:r>
          </w:p>
          <w:p w:rsidR="001D057D" w:rsidRDefault="00000000">
            <w:pPr>
              <w:numPr>
                <w:ilvl w:val="0"/>
                <w:numId w:val="10"/>
              </w:numPr>
              <w:spacing w:line="286" w:lineRule="auto"/>
              <w:ind w:left="507" w:hanging="346"/>
              <w:jc w:val="both"/>
            </w:pPr>
            <w:r>
              <w:t xml:space="preserve">Mauscth, J.D. (1988) Plant Anatomy. The BenjamiWCumn1ings PublishingCompany% </w:t>
            </w: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14935" name="Picture 149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5" name="Picture 14935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8288" cy="24392"/>
                  <wp:effectExtent l="0" t="0" r="0" b="0"/>
                  <wp:docPr id="14937" name="Picture 149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7" name="Picture 14937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2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7432" cy="45734"/>
                  <wp:effectExtent l="0" t="0" r="0" b="0"/>
                  <wp:docPr id="14936" name="Picture 149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6" name="Picture 1493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" cy="4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Menlo Park. Calif.</w:t>
            </w:r>
          </w:p>
          <w:p w:rsidR="001D057D" w:rsidRDefault="00000000">
            <w:pPr>
              <w:numPr>
                <w:ilvl w:val="0"/>
                <w:numId w:val="10"/>
              </w:numPr>
              <w:spacing w:after="5226" w:line="300" w:lineRule="auto"/>
              <w:ind w:left="507" w:hanging="346"/>
              <w:jc w:val="both"/>
            </w:pPr>
            <w:r>
              <w:t>Peterson. R.L., Peterson, C.A., Melville, LH- (2009) Teaching Plant Anatomy through Creative Laboratory Excereises. NRC Press, Canada,</w:t>
            </w:r>
          </w:p>
          <w:p w:rsidR="001D057D" w:rsidRDefault="00000000">
            <w:pPr>
              <w:spacing w:line="259" w:lineRule="auto"/>
              <w:ind w:left="5638" w:firstLine="0"/>
            </w:pPr>
            <w:r>
              <w:rPr>
                <w:noProof/>
              </w:rPr>
              <w:drawing>
                <wp:inline distT="0" distB="0" distL="0" distR="0">
                  <wp:extent cx="1066800" cy="1073221"/>
                  <wp:effectExtent l="0" t="0" r="0" b="0"/>
                  <wp:docPr id="15011" name="Picture 150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1" name="Picture 15011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73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44" w:right="1440" w:bottom="957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59" name="Picture 40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9" name="Picture 40659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46" w:type="dxa"/>
        <w:tblInd w:w="-717" w:type="dxa"/>
        <w:tblCellMar>
          <w:top w:w="928" w:type="dxa"/>
          <w:left w:w="871" w:type="dxa"/>
          <w:bottom w:w="0" w:type="dxa"/>
          <w:right w:w="776" w:type="dxa"/>
        </w:tblCellMar>
        <w:tblLook w:val="04A0" w:firstRow="1" w:lastRow="0" w:firstColumn="1" w:lastColumn="0" w:noHBand="0" w:noVBand="1"/>
      </w:tblPr>
      <w:tblGrid>
        <w:gridCol w:w="10546"/>
      </w:tblGrid>
      <w:tr w:rsidR="001D057D">
        <w:trPr>
          <w:trHeight w:val="13963"/>
        </w:trPr>
        <w:tc>
          <w:tcPr>
            <w:tcW w:w="10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76" w:line="306" w:lineRule="auto"/>
              <w:ind w:left="5" w:hanging="5"/>
            </w:pPr>
            <w:r>
              <w:rPr>
                <w:sz w:val="26"/>
              </w:rPr>
              <w:t>9*Jungermaniopsida (Frullaniaceae, Jungermanniaceae, Metzgeriaceaes Pellaiceae, Porellaceae, Radulaeeae)</w:t>
            </w:r>
          </w:p>
          <w:p w:rsidR="001D057D" w:rsidRDefault="00000000">
            <w:pPr>
              <w:spacing w:after="202" w:line="259" w:lineRule="auto"/>
              <w:ind w:left="24" w:firstLine="0"/>
            </w:pPr>
            <w:r>
              <w:rPr>
                <w:sz w:val="26"/>
              </w:rPr>
              <w:t>1 0-Bryopsida l: Polytrichaceae, Timmiaceaet Encalyptaeeae, Funariaceae</w:t>
            </w:r>
          </w:p>
          <w:p w:rsidR="001D057D" w:rsidRDefault="00000000">
            <w:pPr>
              <w:spacing w:line="259" w:lineRule="auto"/>
              <w:ind w:left="29" w:firstLine="0"/>
            </w:pPr>
            <w:r>
              <w:rPr>
                <w:sz w:val="26"/>
              </w:rPr>
              <w:t>I I -Bryopsida Il: Grimmiaceae, Fissidentaceae, Dicranaceae, Orthotrichaceae</w:t>
            </w:r>
          </w:p>
          <w:p w:rsidR="001D057D" w:rsidRDefault="00000000">
            <w:pPr>
              <w:spacing w:after="4" w:line="259" w:lineRule="auto"/>
              <w:ind w:left="461" w:firstLine="0"/>
            </w:pP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16931" name="Picture 16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1" name="Picture 16931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88" w:line="259" w:lineRule="auto"/>
              <w:ind w:left="24" w:firstLine="0"/>
            </w:pPr>
            <w:r>
              <w:rPr>
                <w:sz w:val="26"/>
              </w:rPr>
              <w:t>12-Bryopsida Ill: Pottiaceae</w:t>
            </w:r>
          </w:p>
          <w:p w:rsidR="001D057D" w:rsidRDefault="00000000">
            <w:pPr>
              <w:spacing w:after="234" w:line="259" w:lineRule="auto"/>
              <w:ind w:left="29" w:firstLine="0"/>
            </w:pPr>
            <w:r>
              <w:rPr>
                <w:sz w:val="26"/>
              </w:rPr>
              <w:t>13-Bryopsida IV: Amblystegiaceae, Leskeaeeae, Brachytheciaeea„</w:t>
            </w:r>
          </w:p>
          <w:p w:rsidR="001D057D" w:rsidRDefault="00000000">
            <w:pPr>
              <w:spacing w:after="257" w:line="259" w:lineRule="auto"/>
              <w:ind w:left="38" w:firstLine="0"/>
            </w:pPr>
            <w:r>
              <w:rPr>
                <w:sz w:val="26"/>
              </w:rPr>
              <w:t>1 4-Bryopsida V: Bryaceae, Mniaceae Plagiotheciaceae</w:t>
            </w:r>
          </w:p>
          <w:p w:rsidR="001D057D" w:rsidRDefault="00000000">
            <w:pPr>
              <w:spacing w:line="259" w:lineRule="auto"/>
              <w:ind w:left="29" w:firstLine="0"/>
            </w:pPr>
            <w:r>
              <w:rPr>
                <w:sz w:val="26"/>
              </w:rPr>
              <w:t>1 5-Bryopsida VI; Ilypnaceae, Leucodontaceae, Neckeraceae</w:t>
            </w:r>
          </w:p>
          <w:p w:rsidR="001D057D" w:rsidRDefault="00000000">
            <w:pPr>
              <w:spacing w:after="1056" w:line="259" w:lineRule="auto"/>
              <w:ind w:left="202" w:firstLine="0"/>
            </w:pPr>
            <w:r>
              <w:rPr>
                <w:noProof/>
              </w:rPr>
              <w:drawing>
                <wp:inline distT="0" distB="0" distL="0" distR="0">
                  <wp:extent cx="5522976" cy="1024439"/>
                  <wp:effectExtent l="0" t="0" r="0" b="0"/>
                  <wp:docPr id="17036" name="Picture 17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6" name="Picture 17036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2976" cy="102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74" w:lineRule="auto"/>
              <w:ind w:left="701" w:hanging="5"/>
              <w:jc w:val="both"/>
            </w:pPr>
            <w:r>
              <w:t>Frey, W Kürschner, (1991) Conspectus Bryophytorum Orientalium et ArabicorumBryophtorum Bibliotheca 39: I-181.</w:t>
            </w:r>
          </w:p>
          <w:p w:rsidR="001D057D" w:rsidRDefault="00000000">
            <w:pPr>
              <w:numPr>
                <w:ilvl w:val="0"/>
                <w:numId w:val="11"/>
              </w:numPr>
              <w:spacing w:line="286" w:lineRule="auto"/>
              <w:ind w:left="705" w:right="48" w:hanging="331"/>
              <w:jc w:val="both"/>
            </w:pPr>
            <w:r>
              <w:t>Kiirschner, H. (2001)Towards a bryophyte flora of Ibe Near and Middle East. 3, An artificial key to the Anlhocerotopsida and Ilepaticophytina of the Near and Middle East. Nova Hedwigia 72: 161-200.</w:t>
            </w:r>
          </w:p>
          <w:p w:rsidR="001D057D" w:rsidRDefault="00000000">
            <w:pPr>
              <w:numPr>
                <w:ilvl w:val="0"/>
                <w:numId w:val="11"/>
              </w:numPr>
              <w:spacing w:line="291" w:lineRule="auto"/>
              <w:ind w:left="705" w:right="48" w:hanging="331"/>
              <w:jc w:val="both"/>
            </w:pPr>
            <w:r>
              <w:t>Puri, P. (1981) Bryophytes: Morphology, Growth and Differentiation. Atma Ram &amp; Sons, Dchli* Lucknow.</w:t>
            </w:r>
          </w:p>
          <w:p w:rsidR="001D057D" w:rsidRDefault="00000000">
            <w:pPr>
              <w:spacing w:line="259" w:lineRule="auto"/>
              <w:ind w:left="734" w:firstLine="0"/>
            </w:pPr>
            <w:r>
              <w:t>Shaw, A, J., Goffinet, B. (2000) Bryophyte Biology. Cambridge.</w:t>
            </w:r>
          </w:p>
          <w:p w:rsidR="001D057D" w:rsidRDefault="00000000">
            <w:pPr>
              <w:spacing w:after="7" w:line="259" w:lineRule="auto"/>
              <w:ind w:left="1234" w:firstLine="0"/>
            </w:pP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16932" name="Picture 16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2" name="Picture 16932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numPr>
                <w:ilvl w:val="0"/>
                <w:numId w:val="12"/>
              </w:numPr>
              <w:spacing w:line="284" w:lineRule="auto"/>
              <w:ind w:left="740" w:hanging="346"/>
            </w:pPr>
            <w:r>
              <w:t xml:space="preserve">Smith. G. M. (1983) Cryptogamie Botany (Bryophytes and Pteridophytes) </w:t>
            </w:r>
            <w:r>
              <w:tab/>
              <w:t>Il, r</w:t>
            </w:r>
            <w:r>
              <w:rPr>
                <w:vertAlign w:val="superscript"/>
              </w:rPr>
              <w:t>d</w:t>
            </w:r>
            <w:r>
              <w:t>, Me Graw-llill, London.</w:t>
            </w:r>
          </w:p>
          <w:p w:rsidR="001D057D" w:rsidRDefault="00000000">
            <w:pPr>
              <w:numPr>
                <w:ilvl w:val="0"/>
                <w:numId w:val="12"/>
              </w:numPr>
              <w:spacing w:line="259" w:lineRule="auto"/>
              <w:ind w:left="740" w:hanging="346"/>
            </w:pPr>
            <w:r>
              <w:rPr>
                <w:sz w:val="24"/>
              </w:rPr>
              <w:t>Smith, A.J.E„ (1990) 'Ille Mosses Flora of Britain &amp; Ireland.</w:t>
            </w:r>
          </w:p>
          <w:p w:rsidR="001D057D" w:rsidRDefault="00000000">
            <w:pPr>
              <w:spacing w:line="259" w:lineRule="auto"/>
              <w:ind w:left="5770" w:firstLine="0"/>
            </w:pPr>
            <w:r>
              <w:rPr>
                <w:noProof/>
              </w:rPr>
              <w:drawing>
                <wp:inline distT="0" distB="0" distL="0" distR="0">
                  <wp:extent cx="1066800" cy="1076271"/>
                  <wp:effectExtent l="0" t="0" r="0" b="0"/>
                  <wp:docPr id="17037" name="Picture 17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" name="Picture 17037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7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70" w:right="1440" w:bottom="907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61" name="Picture 40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" name="Picture 40661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47" w:type="dxa"/>
        <w:tblInd w:w="-713" w:type="dxa"/>
        <w:tblCellMar>
          <w:top w:w="1844" w:type="dxa"/>
          <w:left w:w="1087" w:type="dxa"/>
          <w:bottom w:w="0" w:type="dxa"/>
          <w:right w:w="758" w:type="dxa"/>
        </w:tblCellMar>
        <w:tblLook w:val="04A0" w:firstRow="1" w:lastRow="0" w:firstColumn="1" w:lastColumn="0" w:noHBand="0" w:noVBand="1"/>
      </w:tblPr>
      <w:tblGrid>
        <w:gridCol w:w="10547"/>
      </w:tblGrid>
      <w:tr w:rsidR="001D057D">
        <w:trPr>
          <w:trHeight w:val="62"/>
        </w:trPr>
        <w:tc>
          <w:tcPr>
            <w:tcW w:w="105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D057D" w:rsidRDefault="001D057D">
            <w:pPr>
              <w:spacing w:after="160" w:line="259" w:lineRule="auto"/>
              <w:ind w:left="0" w:firstLine="0"/>
            </w:pPr>
          </w:p>
        </w:tc>
      </w:tr>
      <w:tr w:rsidR="001D057D">
        <w:trPr>
          <w:trHeight w:val="13939"/>
        </w:trPr>
        <w:tc>
          <w:tcPr>
            <w:tcW w:w="10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091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26025" cy="981753"/>
                  <wp:effectExtent l="0" t="0" r="0" b="0"/>
                  <wp:docPr id="18548" name="Picture 18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8" name="Picture 18548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025" cy="981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44" w:lineRule="auto"/>
              <w:ind w:left="826" w:hanging="317"/>
              <w:jc w:val="both"/>
            </w:pPr>
            <w:r>
              <w:t>l . Cronqist, A. (1988) The evolution and classification of flowcring plants. 2</w:t>
            </w:r>
            <w:r>
              <w:rPr>
                <w:vertAlign w:val="superscript"/>
              </w:rPr>
              <w:t xml:space="preserve">nd </w:t>
            </w:r>
            <w:r>
              <w:t>ed. New York Botanical Garden.</w:t>
            </w:r>
          </w:p>
          <w:p w:rsidR="001D057D" w:rsidRDefault="00000000">
            <w:pPr>
              <w:numPr>
                <w:ilvl w:val="0"/>
                <w:numId w:val="13"/>
              </w:numPr>
              <w:spacing w:after="5" w:line="236" w:lineRule="auto"/>
              <w:ind w:hanging="360"/>
              <w:jc w:val="both"/>
            </w:pPr>
            <w:r>
              <w:t>Judd, W-S., Campbell, C-S-, Kellogg, EA., Stevens; P. Donoghue, _M.J- (2007) Plant Systematics: A phylogenelie Approach. Simuer Associates Inc., -Sunderland,</w:t>
            </w:r>
          </w:p>
          <w:p w:rsidR="001D057D" w:rsidRDefault="00000000">
            <w:pPr>
              <w:spacing w:after="22" w:line="259" w:lineRule="auto"/>
              <w:ind w:left="4363" w:firstLine="0"/>
            </w:pPr>
            <w:r>
              <w:rPr>
                <w:noProof/>
              </w:rPr>
              <w:drawing>
                <wp:inline distT="0" distB="0" distL="0" distR="0">
                  <wp:extent cx="12192" cy="9147"/>
                  <wp:effectExtent l="0" t="0" r="0" b="0"/>
                  <wp:docPr id="18445" name="Picture 18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5" name="Picture 18445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numPr>
                <w:ilvl w:val="0"/>
                <w:numId w:val="13"/>
              </w:numPr>
              <w:spacing w:line="259" w:lineRule="auto"/>
              <w:ind w:hanging="360"/>
              <w:jc w:val="both"/>
            </w:pPr>
            <w:r>
              <w:t>Simpson, Mi (i, (2009) Plant systematics, 2"</w:t>
            </w:r>
            <w:r>
              <w:rPr>
                <w:vertAlign w:val="superscript"/>
              </w:rPr>
              <w:t xml:space="preserve">d </w:t>
            </w:r>
            <w:r>
              <w:t>ed., Elsevier Academic Prcss.</w:t>
            </w:r>
          </w:p>
          <w:p w:rsidR="001D057D" w:rsidRDefault="00000000">
            <w:pPr>
              <w:numPr>
                <w:ilvl w:val="0"/>
                <w:numId w:val="13"/>
              </w:numPr>
              <w:spacing w:after="31" w:line="224" w:lineRule="auto"/>
              <w:ind w:hanging="360"/>
              <w:jc w:val="both"/>
            </w:pPr>
            <w:r>
              <w:rPr>
                <w:noProof/>
              </w:rPr>
              <w:drawing>
                <wp:inline distT="0" distB="0" distL="0" distR="0">
                  <wp:extent cx="6096" cy="9147"/>
                  <wp:effectExtent l="0" t="0" r="0" b="0"/>
                  <wp:docPr id="18446" name="Picture 18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" name="Picture 18446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Soltis, D.E„ Soltis, P.S., Doyle, .LJ. (1998) Molecular Systematics of plants Il: Kluwer Academic Publishers. Boston.</w:t>
            </w:r>
          </w:p>
          <w:p w:rsidR="001D057D" w:rsidRDefault="00000000">
            <w:pPr>
              <w:spacing w:after="29" w:line="233" w:lineRule="auto"/>
              <w:ind w:left="826" w:hanging="346"/>
            </w:pPr>
            <w:r>
              <w:rPr>
                <w:noProof/>
              </w:rPr>
              <w:drawing>
                <wp:inline distT="0" distB="0" distL="0" distR="0">
                  <wp:extent cx="3048" cy="12195"/>
                  <wp:effectExtent l="0" t="0" r="0" b="0"/>
                  <wp:docPr id="18448" name="Picture 18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" name="Picture 18448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5. Stace, C.A. (1980) Plant taxonomy and biosystematics, University Park Press, </w:t>
            </w:r>
            <w:r>
              <w:rPr>
                <w:noProof/>
              </w:rPr>
              <w:drawing>
                <wp:inline distT="0" distB="0" distL="0" distR="0">
                  <wp:extent cx="9144" cy="12195"/>
                  <wp:effectExtent l="0" t="0" r="0" b="0"/>
                  <wp:docPr id="18447" name="Picture 184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7" name="Picture 18447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Baltimore.</w:t>
            </w:r>
          </w:p>
          <w:p w:rsidR="001D057D" w:rsidRDefault="00000000">
            <w:pPr>
              <w:spacing w:after="3959" w:line="226" w:lineRule="auto"/>
              <w:ind w:left="826" w:hanging="346"/>
              <w:jc w:val="both"/>
            </w:pPr>
            <w:r>
              <w:t>6. Stuessyt T. F. (2008) Plant Taxonomy: The Systematic Evaluation of Comparative Data, Columbia University Press.</w:t>
            </w:r>
          </w:p>
          <w:p w:rsidR="001D057D" w:rsidRDefault="00000000">
            <w:pPr>
              <w:spacing w:line="259" w:lineRule="auto"/>
              <w:ind w:left="5866" w:firstLine="0"/>
            </w:pPr>
            <w:r>
              <w:rPr>
                <w:noProof/>
              </w:rPr>
              <w:drawing>
                <wp:inline distT="0" distB="0" distL="0" distR="0">
                  <wp:extent cx="1066800" cy="1076271"/>
                  <wp:effectExtent l="0" t="0" r="0" b="0"/>
                  <wp:docPr id="18549" name="Picture 18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9" name="Picture 18549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7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898" w:right="1440" w:bottom="94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63" name="Picture 40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3" name="Picture 40663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text" w:tblpX="-725"/>
        <w:tblOverlap w:val="never"/>
        <w:tblW w:w="10565" w:type="dxa"/>
        <w:tblInd w:w="0" w:type="dxa"/>
        <w:tblCellMar>
          <w:top w:w="886" w:type="dxa"/>
          <w:left w:w="1100" w:type="dxa"/>
          <w:bottom w:w="0" w:type="dxa"/>
          <w:right w:w="749" w:type="dxa"/>
        </w:tblCellMar>
        <w:tblLook w:val="04A0" w:firstRow="1" w:lastRow="0" w:firstColumn="1" w:lastColumn="0" w:noHBand="0" w:noVBand="1"/>
      </w:tblPr>
      <w:tblGrid>
        <w:gridCol w:w="10565"/>
      </w:tblGrid>
      <w:tr w:rsidR="001D057D">
        <w:trPr>
          <w:trHeight w:val="14024"/>
        </w:trPr>
        <w:tc>
          <w:tcPr>
            <w:tcW w:w="10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22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535168" cy="798818"/>
                  <wp:effectExtent l="0" t="0" r="0" b="0"/>
                  <wp:docPr id="19520" name="Picture 19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0" name="Picture 19520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168" cy="798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54" w:line="266" w:lineRule="auto"/>
              <w:ind w:left="466" w:firstLine="14"/>
              <w:jc w:val="both"/>
            </w:pPr>
            <w:r>
              <w:t>Brodie, L, Lewis. J. (2007) Unravelling the Algae: The Past. Present, and Future of Algae Systematics. Systematics Association Special Vol. 75.CRC Press.</w:t>
            </w:r>
          </w:p>
          <w:p w:rsidR="001D057D" w:rsidRDefault="00000000">
            <w:pPr>
              <w:numPr>
                <w:ilvl w:val="0"/>
                <w:numId w:val="14"/>
              </w:numPr>
              <w:spacing w:after="52" w:line="284" w:lineRule="auto"/>
              <w:ind w:left="465" w:hanging="331"/>
            </w:pPr>
            <w:r>
              <w:t xml:space="preserve">Barsanti. L.. Gualtieri, P. (2005) Algae,' Anatomy, Biochemistry, and Biotechnolog CRC </w:t>
            </w: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19445" name="Picture 19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5" name="Picture 19445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Press,</w:t>
            </w:r>
          </w:p>
          <w:p w:rsidR="001D057D" w:rsidRDefault="00000000">
            <w:pPr>
              <w:numPr>
                <w:ilvl w:val="0"/>
                <w:numId w:val="14"/>
              </w:numPr>
              <w:spacing w:line="259" w:lineRule="auto"/>
              <w:ind w:left="465" w:hanging="331"/>
            </w:pPr>
            <w:r>
              <w:t>Bhattacharya, D (1998) Origins of Algae and %eir Plastids; Springer-Verlag.</w:t>
            </w:r>
          </w:p>
          <w:p w:rsidR="001D057D" w:rsidRDefault="00000000">
            <w:pPr>
              <w:numPr>
                <w:ilvl w:val="0"/>
                <w:numId w:val="14"/>
              </w:numPr>
              <w:spacing w:after="7129" w:line="259" w:lineRule="auto"/>
              <w:ind w:left="465" w:hanging="331"/>
            </w:pPr>
            <w:r>
              <w:rPr>
                <w:noProof/>
              </w:rPr>
              <w:drawing>
                <wp:inline distT="0" distB="0" distL="0" distR="0">
                  <wp:extent cx="3048" cy="12195"/>
                  <wp:effectExtent l="0" t="0" r="0" b="0"/>
                  <wp:docPr id="19446" name="Picture 19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" name="Picture 1944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Lee, Rw E. (2008) Phycology (4th Ed.) Cambridge University Press.</w:t>
            </w:r>
          </w:p>
          <w:p w:rsidR="001D057D" w:rsidRDefault="00000000">
            <w:pPr>
              <w:spacing w:line="259" w:lineRule="auto"/>
              <w:ind w:left="5626" w:firstLine="0"/>
            </w:pPr>
            <w:r>
              <w:rPr>
                <w:noProof/>
              </w:rPr>
              <w:drawing>
                <wp:inline distT="0" distB="0" distL="0" distR="0">
                  <wp:extent cx="1057656" cy="896383"/>
                  <wp:effectExtent l="0" t="0" r="0" b="0"/>
                  <wp:docPr id="19521" name="Picture 195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1" name="Picture 1952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656" cy="89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4913376</wp:posOffset>
            </wp:positionH>
            <wp:positionV relativeFrom="page">
              <wp:posOffset>9503496</wp:posOffset>
            </wp:positionV>
            <wp:extent cx="676656" cy="128055"/>
            <wp:effectExtent l="0" t="0" r="0" b="0"/>
            <wp:wrapTopAndBottom/>
            <wp:docPr id="19570" name="Picture 19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" name="Picture 19570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12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915" w:right="1440" w:bottom="90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65" name="Picture 40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5" name="Picture 40665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67" name="Picture 40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7" name="Picture 40667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69" name="Picture 40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9" name="Picture 40669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000000">
      <w:pPr>
        <w:spacing w:after="1143" w:line="259" w:lineRule="auto"/>
        <w:ind w:left="374" w:firstLine="0"/>
      </w:pPr>
      <w:r>
        <w:rPr>
          <w:noProof/>
        </w:rPr>
        <w:drawing>
          <wp:inline distT="0" distB="0" distL="0" distR="0">
            <wp:extent cx="5544313" cy="990900"/>
            <wp:effectExtent l="0" t="0" r="0" b="0"/>
            <wp:docPr id="20179" name="Picture 20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" name="Picture 20179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544313" cy="9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57D" w:rsidRDefault="00000000">
      <w:pPr>
        <w:ind w:left="533"/>
      </w:pPr>
      <w:r>
        <w:t>l. Mueller-Dombois, D. , Ellenberg, H. (1974) Aims and Methods of Vegetation Ecology.</w:t>
      </w:r>
    </w:p>
    <w:p w:rsidR="001D057D" w:rsidRDefault="00000000">
      <w:pPr>
        <w:spacing w:after="26"/>
        <w:ind w:left="864"/>
      </w:pPr>
      <w:r>
        <w:t>Wiley, New York,</w:t>
      </w:r>
    </w:p>
    <w:p w:rsidR="001D057D" w:rsidRDefault="00000000">
      <w:pPr>
        <w:spacing w:after="7644"/>
        <w:ind w:left="533"/>
      </w:pPr>
      <w:r>
        <w:t>2. van der Maarel, E. (2005) Vegetation Ecology. McGraw Hill, London.</w:t>
      </w:r>
    </w:p>
    <w:p w:rsidR="001D057D" w:rsidRDefault="00000000">
      <w:pPr>
        <w:spacing w:line="259" w:lineRule="auto"/>
        <w:ind w:left="6178" w:firstLine="0"/>
      </w:pPr>
      <w:r>
        <w:rPr>
          <w:noProof/>
        </w:rPr>
        <w:drawing>
          <wp:inline distT="0" distB="0" distL="0" distR="0">
            <wp:extent cx="926592" cy="887237"/>
            <wp:effectExtent l="0" t="0" r="0" b="0"/>
            <wp:docPr id="20180" name="Picture 20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" name="Picture 20180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88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57D" w:rsidRDefault="001D057D">
      <w:pPr>
        <w:sectPr w:rsidR="001D057D">
          <w:pgSz w:w="12240" w:h="15840"/>
          <w:pgMar w:top="1440" w:right="1440" w:bottom="1061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71" name="Picture 40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1" name="Picture 40671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71" w:type="dxa"/>
        <w:tblInd w:w="-683" w:type="dxa"/>
        <w:tblCellMar>
          <w:top w:w="142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8236"/>
        <w:gridCol w:w="2361"/>
      </w:tblGrid>
      <w:tr w:rsidR="001D057D">
        <w:trPr>
          <w:trHeight w:val="13982"/>
        </w:trPr>
        <w:tc>
          <w:tcPr>
            <w:tcW w:w="1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D057D" w:rsidRDefault="00000000">
            <w:pPr>
              <w:spacing w:line="259" w:lineRule="auto"/>
              <w:ind w:left="0" w:right="178" w:firstLine="0"/>
              <w:jc w:val="right"/>
            </w:pPr>
            <w:r>
              <w:rPr>
                <w:sz w:val="24"/>
              </w:rPr>
              <w:t>2.</w:t>
            </w:r>
          </w:p>
        </w:tc>
        <w:tc>
          <w:tcPr>
            <w:tcW w:w="47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D057D" w:rsidRDefault="00000000">
            <w:pPr>
              <w:spacing w:after="1594" w:line="259" w:lineRule="auto"/>
              <w:ind w:left="-480" w:right="-3451" w:firstLine="0"/>
            </w:pPr>
            <w:r>
              <w:rPr>
                <w:noProof/>
              </w:rPr>
              <w:drawing>
                <wp:inline distT="0" distB="0" distL="0" distR="0">
                  <wp:extent cx="5535168" cy="969558"/>
                  <wp:effectExtent l="0" t="0" r="0" b="0"/>
                  <wp:docPr id="20975" name="Picture 20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5" name="Picture 20975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168" cy="969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39" w:line="273" w:lineRule="auto"/>
              <w:ind w:left="0" w:right="-211" w:firstLine="0"/>
            </w:pPr>
            <w:r>
              <w:t>Schulze, E.D., Beck, E., Müller-Hoheinsteiny K. (2005) Stuttgart,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t>Gureviteh, J.. Schemer, SaMr„ Fox, G.A. (2006) Associates Inc., Sunderland, MA.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347" w:line="259" w:lineRule="auto"/>
              <w:ind w:left="274" w:firstLine="0"/>
            </w:pPr>
            <w:r>
              <w:rPr>
                <w:sz w:val="20"/>
              </w:rPr>
              <w:t>Plant IEeology. Springer,</w:t>
            </w:r>
          </w:p>
          <w:p w:rsidR="001D057D" w:rsidRDefault="00000000">
            <w:pPr>
              <w:spacing w:after="6528" w:line="259" w:lineRule="auto"/>
              <w:ind w:left="0" w:firstLine="0"/>
            </w:pPr>
            <w:r>
              <w:t>ecology of plants, 2</w:t>
            </w:r>
            <w:r>
              <w:rPr>
                <w:vertAlign w:val="superscript"/>
              </w:rPr>
              <w:t xml:space="preserve">06 </w:t>
            </w:r>
            <w:r>
              <w:t>ed. Sinauer</w:t>
            </w:r>
          </w:p>
          <w:p w:rsidR="001D057D" w:rsidRDefault="00000000">
            <w:pPr>
              <w:spacing w:line="259" w:lineRule="auto"/>
              <w:ind w:left="677" w:firstLine="0"/>
            </w:pPr>
            <w:r>
              <w:rPr>
                <w:noProof/>
              </w:rPr>
              <w:drawing>
                <wp:inline distT="0" distB="0" distL="0" distR="0">
                  <wp:extent cx="1066800" cy="1070172"/>
                  <wp:effectExtent l="0" t="0" r="0" b="0"/>
                  <wp:docPr id="20976" name="Picture 20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6" name="Picture 20976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7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49" w:right="1440" w:bottom="909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73" name="Picture 40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3" name="Picture 40673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75" name="Picture 40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5" name="Picture 40675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77" name="Picture 40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7" name="Picture 40677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24" w:type="dxa"/>
        <w:tblInd w:w="-797" w:type="dxa"/>
        <w:tblCellMar>
          <w:top w:w="0" w:type="dxa"/>
          <w:left w:w="1013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0524"/>
      </w:tblGrid>
      <w:tr w:rsidR="001D057D">
        <w:trPr>
          <w:trHeight w:val="13963"/>
        </w:trPr>
        <w:tc>
          <w:tcPr>
            <w:tcW w:w="10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D057D" w:rsidRDefault="00000000">
            <w:pPr>
              <w:spacing w:after="134" w:line="259" w:lineRule="auto"/>
              <w:ind w:left="480" w:firstLine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138928" cy="689057"/>
                      <wp:effectExtent l="0" t="0" r="0" b="0"/>
                      <wp:docPr id="39956" name="Group 39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8928" cy="689057"/>
                                <a:chOff x="0" y="0"/>
                                <a:chExt cx="5138928" cy="6890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679" name="Picture 40679"/>
                                <pic:cNvPicPr/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584" y="15245"/>
                                  <a:ext cx="5020056" cy="6738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092" name="Rectangle 21092"/>
                              <wps:cNvSpPr/>
                              <wps:spPr>
                                <a:xfrm>
                                  <a:off x="1850136" y="0"/>
                                  <a:ext cx="1098591" cy="243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57D" w:rsidRDefault="0000000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(G-banding,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93" name="Rectangle 21093"/>
                              <wps:cNvSpPr/>
                              <wps:spPr>
                                <a:xfrm>
                                  <a:off x="2676144" y="0"/>
                                  <a:ext cx="1053999" cy="243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57D" w:rsidRDefault="0000000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C-banding,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90" name="Rectangle 21090"/>
                              <wps:cNvSpPr/>
                              <wps:spPr>
                                <a:xfrm>
                                  <a:off x="0" y="18294"/>
                                  <a:ext cx="1508029" cy="243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57D" w:rsidRDefault="0000000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6"/>
                                      </w:rPr>
                                      <w:t xml:space="preserve">Immunostaining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98" name="Rectangle 21098"/>
                              <wps:cNvSpPr/>
                              <wps:spPr>
                                <a:xfrm>
                                  <a:off x="4736593" y="256110"/>
                                  <a:ext cx="535107" cy="2027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57D" w:rsidRDefault="00000000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CGH,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956" style="width:404.64pt;height:54.2564pt;mso-position-horizontal-relative:char;mso-position-vertical-relative:line" coordsize="51389,6890">
                      <v:shape id="Picture 40679" style="position:absolute;width:50200;height:6738;left:1005;top:152;" filled="f">
                        <v:imagedata r:id="rId149"/>
                      </v:shape>
                      <v:rect id="Rectangle 21092" style="position:absolute;width:10985;height:2433;left:1850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(G-banding, </w:t>
                              </w:r>
                            </w:p>
                          </w:txbxContent>
                        </v:textbox>
                      </v:rect>
                      <v:rect id="Rectangle 21093" style="position:absolute;width:10539;height:2433;left:2676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C-banding, </w:t>
                              </w:r>
                            </w:p>
                          </w:txbxContent>
                        </v:textbox>
                      </v:rect>
                      <v:rect id="Rectangle 21090" style="position:absolute;width:15080;height:2433;left:0;top:18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Immunostaining </w:t>
                              </w:r>
                            </w:p>
                          </w:txbxContent>
                        </v:textbox>
                      </v:rect>
                      <v:rect id="Rectangle 21098" style="position:absolute;width:5351;height:2027;left:47365;top:256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CGH,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1D057D" w:rsidRDefault="00000000">
            <w:pPr>
              <w:spacing w:after="1076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455921" cy="661616"/>
                  <wp:effectExtent l="0" t="0" r="0" b="0"/>
                  <wp:docPr id="40680" name="Picture 40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80" name="Picture 40680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1" cy="661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1090" w:line="259" w:lineRule="auto"/>
              <w:ind w:left="38" w:firstLine="0"/>
            </w:pPr>
            <w:r>
              <w:rPr>
                <w:noProof/>
              </w:rPr>
              <w:drawing>
                <wp:inline distT="0" distB="0" distL="0" distR="0">
                  <wp:extent cx="5519928" cy="1280548"/>
                  <wp:effectExtent l="0" t="0" r="0" b="0"/>
                  <wp:docPr id="22314" name="Picture 22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4" name="Picture 22314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9928" cy="128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line="259" w:lineRule="auto"/>
              <w:ind w:left="240" w:firstLine="0"/>
            </w:pPr>
            <w:r>
              <w:rPr>
                <w:sz w:val="24"/>
              </w:rPr>
              <w:t>I. Gupta. P. K. (2013) Cytogenetics: An Advanced Study, ed.</w:t>
            </w:r>
          </w:p>
          <w:p w:rsidR="001D057D" w:rsidRDefault="00000000">
            <w:pPr>
              <w:spacing w:after="4134" w:line="259" w:lineRule="auto"/>
              <w:ind w:left="230" w:firstLine="0"/>
            </w:pPr>
            <w:r>
              <w:t>2. Slace, C.A. (t 989) Plant Taxonomy and Biosystematics, 2</w:t>
            </w:r>
            <w:r>
              <w:rPr>
                <w:vertAlign w:val="superscript"/>
              </w:rPr>
              <w:t xml:space="preserve">nd </w:t>
            </w:r>
            <w:r>
              <w:t>edi Edward Arnold. London.</w:t>
            </w:r>
          </w:p>
          <w:p w:rsidR="001D057D" w:rsidRDefault="00000000">
            <w:pPr>
              <w:spacing w:line="259" w:lineRule="auto"/>
              <w:ind w:left="6053" w:firstLine="0"/>
            </w:pPr>
            <w:r>
              <w:rPr>
                <w:noProof/>
              </w:rPr>
              <w:drawing>
                <wp:inline distT="0" distB="0" distL="0" distR="0">
                  <wp:extent cx="1127760" cy="1061026"/>
                  <wp:effectExtent l="0" t="0" r="0" b="0"/>
                  <wp:docPr id="22315" name="Picture 22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5" name="Picture 22315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061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65" w:right="1440" w:bottom="912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82" name="Picture 40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2" name="Picture 40682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84" name="Picture 40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4" name="Picture 40684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86" name="Picture 40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6" name="Picture 40686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88" name="Picture 40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8" name="Picture 40688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90" name="Picture 40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0" name="Picture 40690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92" name="Picture 40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2" name="Picture 40692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94" name="Picture 40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4" name="Picture 40694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057D" w:rsidRDefault="001D057D">
      <w:pPr>
        <w:sectPr w:rsidR="001D057D">
          <w:pgSz w:w="12240" w:h="15840"/>
          <w:pgMar w:top="1440" w:right="1440" w:bottom="1440" w:left="1440" w:header="720" w:footer="720" w:gutter="0"/>
          <w:cols w:space="720"/>
        </w:sectPr>
      </w:pPr>
    </w:p>
    <w:p w:rsidR="001D057D" w:rsidRDefault="001D057D">
      <w:pPr>
        <w:spacing w:line="259" w:lineRule="auto"/>
        <w:ind w:left="-1440" w:right="10800" w:firstLine="0"/>
      </w:pPr>
    </w:p>
    <w:tbl>
      <w:tblPr>
        <w:tblStyle w:val="TableGrid"/>
        <w:tblW w:w="10560" w:type="dxa"/>
        <w:tblInd w:w="-634" w:type="dxa"/>
        <w:tblCellMar>
          <w:top w:w="979" w:type="dxa"/>
          <w:left w:w="0" w:type="dxa"/>
          <w:bottom w:w="0" w:type="dxa"/>
          <w:right w:w="168" w:type="dxa"/>
        </w:tblCellMar>
        <w:tblLook w:val="04A0" w:firstRow="1" w:lastRow="0" w:firstColumn="1" w:lastColumn="0" w:noHBand="0" w:noVBand="1"/>
      </w:tblPr>
      <w:tblGrid>
        <w:gridCol w:w="1573"/>
        <w:gridCol w:w="8987"/>
      </w:tblGrid>
      <w:tr w:rsidR="001D057D">
        <w:trPr>
          <w:trHeight w:val="13920"/>
        </w:trPr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D057D" w:rsidRDefault="00000000">
            <w:pPr>
              <w:spacing w:after="103" w:line="259" w:lineRule="auto"/>
              <w:ind w:left="1214" w:firstLine="0"/>
            </w:pPr>
            <w:r>
              <w:rPr>
                <w:sz w:val="34"/>
              </w:rPr>
              <w:t>l .</w:t>
            </w:r>
          </w:p>
          <w:p w:rsidR="001D057D" w:rsidRDefault="00000000">
            <w:pPr>
              <w:spacing w:after="209" w:line="259" w:lineRule="auto"/>
              <w:ind w:left="1210" w:firstLine="0"/>
            </w:pPr>
            <w:r>
              <w:rPr>
                <w:sz w:val="24"/>
              </w:rPr>
              <w:t>2.</w:t>
            </w:r>
          </w:p>
          <w:p w:rsidR="001D057D" w:rsidRDefault="00000000">
            <w:pPr>
              <w:spacing w:after="482" w:line="259" w:lineRule="auto"/>
              <w:ind w:left="1214" w:firstLine="0"/>
            </w:pPr>
            <w:r>
              <w:rPr>
                <w:sz w:val="24"/>
              </w:rPr>
              <w:t>3.</w:t>
            </w:r>
          </w:p>
          <w:p w:rsidR="001D057D" w:rsidRDefault="00000000">
            <w:pPr>
              <w:spacing w:after="188" w:line="259" w:lineRule="auto"/>
              <w:ind w:left="1210" w:firstLine="0"/>
            </w:pPr>
            <w:r>
              <w:rPr>
                <w:sz w:val="26"/>
              </w:rPr>
              <w:t>5.</w:t>
            </w:r>
          </w:p>
          <w:p w:rsidR="001D057D" w:rsidRDefault="00000000">
            <w:pPr>
              <w:spacing w:line="259" w:lineRule="auto"/>
              <w:ind w:left="1214" w:firstLine="0"/>
            </w:pPr>
            <w:r>
              <w:rPr>
                <w:sz w:val="24"/>
              </w:rPr>
              <w:t>6.</w:t>
            </w:r>
          </w:p>
        </w:tc>
        <w:tc>
          <w:tcPr>
            <w:tcW w:w="90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D057D" w:rsidRDefault="00000000">
            <w:pPr>
              <w:spacing w:after="1477" w:line="259" w:lineRule="auto"/>
              <w:ind w:left="-490" w:firstLine="0"/>
            </w:pPr>
            <w:r>
              <w:rPr>
                <w:noProof/>
              </w:rPr>
              <w:drawing>
                <wp:inline distT="0" distB="0" distL="0" distR="0">
                  <wp:extent cx="5532120" cy="993949"/>
                  <wp:effectExtent l="0" t="0" r="0" b="0"/>
                  <wp:docPr id="23750" name="Picture 23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50" name="Picture 23750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120" cy="993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21" w:line="245" w:lineRule="auto"/>
              <w:ind w:left="10" w:right="739" w:hanging="5"/>
              <w:jc w:val="both"/>
            </w:pPr>
            <w:r>
              <w:t>Fosketf D.F.. (1994) Plant growth and development: a molecular approach. Acedemic Press, ,S.IL (2000) Molecular Genetics of Plant Development. Cambridge University</w:t>
            </w:r>
          </w:p>
          <w:p w:rsidR="001D057D" w:rsidRDefault="00000000">
            <w:pPr>
              <w:spacing w:line="259" w:lineRule="auto"/>
              <w:ind w:left="0" w:firstLine="0"/>
            </w:pPr>
            <w:r>
              <w:rPr>
                <w:sz w:val="24"/>
              </w:rPr>
              <w:t>Press.</w:t>
            </w:r>
          </w:p>
          <w:p w:rsidR="001D057D" w:rsidRDefault="00000000">
            <w:pPr>
              <w:spacing w:line="245" w:lineRule="auto"/>
              <w:ind w:left="10" w:right="744" w:hanging="5"/>
              <w:jc w:val="both"/>
            </w:pPr>
            <w:r>
              <w:t>Mutphy, TiM., Thompson, W.F. (1988) Molecular plant development- Prentice Ilall Pua, E-C, Davey, M,Rm (2010) Plant Developmental Biology— Biotechnological Perspectives —Volume; Springer.</w:t>
            </w:r>
          </w:p>
          <w:p w:rsidR="001D057D" w:rsidRDefault="00000000">
            <w:pPr>
              <w:spacing w:line="269" w:lineRule="auto"/>
              <w:ind w:left="14" w:hanging="14"/>
            </w:pPr>
            <w:r>
              <w:t xml:space="preserve">Taiz. </w:t>
            </w:r>
            <w:r>
              <w:rPr>
                <w:noProof/>
              </w:rPr>
              <w:drawing>
                <wp:inline distT="0" distB="0" distL="0" distR="0">
                  <wp:extent cx="3048" cy="9147"/>
                  <wp:effectExtent l="0" t="0" r="0" b="0"/>
                  <wp:docPr id="23694" name="Picture 23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4" name="Picture 2369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L. and Zeigert E. (2010) Plant Physiology, Fifth Edition, Sinauer Associates Incorporated.</w:t>
            </w:r>
          </w:p>
          <w:p w:rsidR="001D057D" w:rsidRDefault="00000000">
            <w:pPr>
              <w:spacing w:line="259" w:lineRule="auto"/>
              <w:ind w:left="19" w:firstLine="0"/>
            </w:pPr>
            <w:r>
              <w:t>Westhoff, P. (1998) Molecular plant development: from gene 10 plant. Oxford University</w:t>
            </w:r>
          </w:p>
          <w:p w:rsidR="001D057D" w:rsidRDefault="00000000">
            <w:pPr>
              <w:spacing w:after="29" w:line="259" w:lineRule="auto"/>
              <w:ind w:left="744" w:firstLine="0"/>
            </w:pP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23695" name="Picture 23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5" name="Picture 23695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057D" w:rsidRDefault="00000000">
            <w:pPr>
              <w:spacing w:after="5089" w:line="259" w:lineRule="auto"/>
              <w:ind w:left="19" w:firstLine="0"/>
            </w:pPr>
            <w:r>
              <w:rPr>
                <w:sz w:val="24"/>
              </w:rPr>
              <w:t>Press</w:t>
            </w:r>
          </w:p>
          <w:p w:rsidR="001D057D" w:rsidRDefault="00000000">
            <w:pPr>
              <w:spacing w:line="259" w:lineRule="auto"/>
              <w:ind w:left="4934" w:firstLine="0"/>
            </w:pPr>
            <w:r>
              <w:rPr>
                <w:noProof/>
              </w:rPr>
              <w:drawing>
                <wp:inline distT="0" distB="0" distL="0" distR="0">
                  <wp:extent cx="1072896" cy="1048830"/>
                  <wp:effectExtent l="0" t="0" r="0" b="0"/>
                  <wp:docPr id="23751" name="Picture 237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51" name="Picture 23751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96" cy="10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057D" w:rsidRDefault="001D057D">
      <w:pPr>
        <w:sectPr w:rsidR="001D057D">
          <w:pgSz w:w="12240" w:h="15840"/>
          <w:pgMar w:top="965" w:right="1440" w:bottom="955" w:left="1440" w:header="720" w:footer="720" w:gutter="0"/>
          <w:cols w:space="720"/>
        </w:sectPr>
      </w:pP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96" name="Picture 40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6" name="Picture 40696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057D" w:rsidRDefault="00000000">
      <w:pPr>
        <w:spacing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0698" name="Picture 40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8" name="Picture 40698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057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F68"/>
    <w:multiLevelType w:val="hybridMultilevel"/>
    <w:tmpl w:val="43081322"/>
    <w:lvl w:ilvl="0" w:tplc="4660682C">
      <w:start w:val="2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84873E">
      <w:start w:val="1"/>
      <w:numFmt w:val="lowerLetter"/>
      <w:lvlText w:val="%2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96031C">
      <w:start w:val="1"/>
      <w:numFmt w:val="lowerRoman"/>
      <w:lvlText w:val="%3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9AD6A0">
      <w:start w:val="1"/>
      <w:numFmt w:val="decimal"/>
      <w:lvlText w:val="%4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D0220A">
      <w:start w:val="1"/>
      <w:numFmt w:val="lowerLetter"/>
      <w:lvlText w:val="%5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2AF364">
      <w:start w:val="1"/>
      <w:numFmt w:val="lowerRoman"/>
      <w:lvlText w:val="%6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DA49FE">
      <w:start w:val="1"/>
      <w:numFmt w:val="decimal"/>
      <w:lvlText w:val="%7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0AEAF0">
      <w:start w:val="1"/>
      <w:numFmt w:val="lowerLetter"/>
      <w:lvlText w:val="%8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407EF2">
      <w:start w:val="1"/>
      <w:numFmt w:val="lowerRoman"/>
      <w:lvlText w:val="%9"/>
      <w:lvlJc w:val="left"/>
      <w:pPr>
        <w:ind w:left="7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A3D16"/>
    <w:multiLevelType w:val="hybridMultilevel"/>
    <w:tmpl w:val="7EF2732C"/>
    <w:lvl w:ilvl="0" w:tplc="D608AA26">
      <w:start w:val="2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D4B692">
      <w:start w:val="1"/>
      <w:numFmt w:val="lowerLetter"/>
      <w:lvlText w:val="%2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D6CE28">
      <w:start w:val="1"/>
      <w:numFmt w:val="lowerRoman"/>
      <w:lvlText w:val="%3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A2210A">
      <w:start w:val="1"/>
      <w:numFmt w:val="decimal"/>
      <w:lvlText w:val="%4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14A370">
      <w:start w:val="1"/>
      <w:numFmt w:val="lowerLetter"/>
      <w:lvlText w:val="%5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EF8C8">
      <w:start w:val="1"/>
      <w:numFmt w:val="lowerRoman"/>
      <w:lvlText w:val="%6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BC3BA6">
      <w:start w:val="1"/>
      <w:numFmt w:val="decimal"/>
      <w:lvlText w:val="%7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24ECC4">
      <w:start w:val="1"/>
      <w:numFmt w:val="lowerLetter"/>
      <w:lvlText w:val="%8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DC0892">
      <w:start w:val="1"/>
      <w:numFmt w:val="lowerRoman"/>
      <w:lvlText w:val="%9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1F274F"/>
    <w:multiLevelType w:val="hybridMultilevel"/>
    <w:tmpl w:val="513CD0C8"/>
    <w:lvl w:ilvl="0" w:tplc="42169B68">
      <w:start w:val="2"/>
      <w:numFmt w:val="decimal"/>
      <w:lvlText w:val="%1.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CD982">
      <w:start w:val="1"/>
      <w:numFmt w:val="lowerLetter"/>
      <w:lvlText w:val="%2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DACE">
      <w:start w:val="1"/>
      <w:numFmt w:val="lowerRoman"/>
      <w:lvlText w:val="%3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4D416">
      <w:start w:val="1"/>
      <w:numFmt w:val="decimal"/>
      <w:lvlText w:val="%4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22E68">
      <w:start w:val="1"/>
      <w:numFmt w:val="lowerLetter"/>
      <w:lvlText w:val="%5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A2F84">
      <w:start w:val="1"/>
      <w:numFmt w:val="lowerRoman"/>
      <w:lvlText w:val="%6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3E0EEC">
      <w:start w:val="1"/>
      <w:numFmt w:val="decimal"/>
      <w:lvlText w:val="%7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74D4A0">
      <w:start w:val="1"/>
      <w:numFmt w:val="lowerLetter"/>
      <w:lvlText w:val="%8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870EE">
      <w:start w:val="1"/>
      <w:numFmt w:val="lowerRoman"/>
      <w:lvlText w:val="%9"/>
      <w:lvlJc w:val="left"/>
      <w:pPr>
        <w:ind w:left="7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3B797A"/>
    <w:multiLevelType w:val="hybridMultilevel"/>
    <w:tmpl w:val="0602EB8E"/>
    <w:lvl w:ilvl="0" w:tplc="35348080">
      <w:start w:val="3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40090A">
      <w:start w:val="1"/>
      <w:numFmt w:val="lowerLetter"/>
      <w:lvlText w:val="%2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BC412A">
      <w:start w:val="1"/>
      <w:numFmt w:val="lowerRoman"/>
      <w:lvlText w:val="%3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C4AD4C">
      <w:start w:val="1"/>
      <w:numFmt w:val="decimal"/>
      <w:lvlText w:val="%4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A6F5E">
      <w:start w:val="1"/>
      <w:numFmt w:val="lowerLetter"/>
      <w:lvlText w:val="%5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B85AEC">
      <w:start w:val="1"/>
      <w:numFmt w:val="lowerRoman"/>
      <w:lvlText w:val="%6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927C30">
      <w:start w:val="1"/>
      <w:numFmt w:val="decimal"/>
      <w:lvlText w:val="%7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02813E">
      <w:start w:val="1"/>
      <w:numFmt w:val="lowerLetter"/>
      <w:lvlText w:val="%8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2CCEF6">
      <w:start w:val="1"/>
      <w:numFmt w:val="lowerRoman"/>
      <w:lvlText w:val="%9"/>
      <w:lvlJc w:val="left"/>
      <w:pPr>
        <w:ind w:left="7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6C6F8F"/>
    <w:multiLevelType w:val="hybridMultilevel"/>
    <w:tmpl w:val="2C3A127E"/>
    <w:lvl w:ilvl="0" w:tplc="C1CEA824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67282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6B0DE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0D34A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8796E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C4FFC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0EEBB8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07616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AC27C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DA0535"/>
    <w:multiLevelType w:val="hybridMultilevel"/>
    <w:tmpl w:val="EEE8FE1E"/>
    <w:lvl w:ilvl="0" w:tplc="76A416EA">
      <w:start w:val="3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821394">
      <w:start w:val="1"/>
      <w:numFmt w:val="lowerLetter"/>
      <w:lvlText w:val="%2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AFE60">
      <w:start w:val="1"/>
      <w:numFmt w:val="lowerRoman"/>
      <w:lvlText w:val="%3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AFE4A">
      <w:start w:val="1"/>
      <w:numFmt w:val="decimal"/>
      <w:lvlText w:val="%4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A8C20">
      <w:start w:val="1"/>
      <w:numFmt w:val="lowerLetter"/>
      <w:lvlText w:val="%5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E9442">
      <w:start w:val="1"/>
      <w:numFmt w:val="lowerRoman"/>
      <w:lvlText w:val="%6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2111E">
      <w:start w:val="1"/>
      <w:numFmt w:val="decimal"/>
      <w:lvlText w:val="%7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8149A">
      <w:start w:val="1"/>
      <w:numFmt w:val="lowerLetter"/>
      <w:lvlText w:val="%8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6FF4C">
      <w:start w:val="1"/>
      <w:numFmt w:val="lowerRoman"/>
      <w:lvlText w:val="%9"/>
      <w:lvlJc w:val="left"/>
      <w:pPr>
        <w:ind w:left="7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B33B4D"/>
    <w:multiLevelType w:val="hybridMultilevel"/>
    <w:tmpl w:val="72F218CC"/>
    <w:lvl w:ilvl="0" w:tplc="CA48B858">
      <w:start w:val="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80B7BE">
      <w:start w:val="1"/>
      <w:numFmt w:val="lowerLetter"/>
      <w:lvlText w:val="%2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9BA4F9A">
      <w:start w:val="1"/>
      <w:numFmt w:val="lowerRoman"/>
      <w:lvlText w:val="%3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A48278">
      <w:start w:val="1"/>
      <w:numFmt w:val="decimal"/>
      <w:lvlText w:val="%4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1D29F96">
      <w:start w:val="1"/>
      <w:numFmt w:val="lowerLetter"/>
      <w:lvlText w:val="%5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D042DC">
      <w:start w:val="1"/>
      <w:numFmt w:val="lowerRoman"/>
      <w:lvlText w:val="%6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44E80C">
      <w:start w:val="1"/>
      <w:numFmt w:val="decimal"/>
      <w:lvlText w:val="%7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4E07BA6">
      <w:start w:val="1"/>
      <w:numFmt w:val="lowerLetter"/>
      <w:lvlText w:val="%8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9C7D36">
      <w:start w:val="1"/>
      <w:numFmt w:val="lowerRoman"/>
      <w:lvlText w:val="%9"/>
      <w:lvlJc w:val="left"/>
      <w:pPr>
        <w:ind w:left="7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64396"/>
    <w:multiLevelType w:val="hybridMultilevel"/>
    <w:tmpl w:val="293AF618"/>
    <w:lvl w:ilvl="0" w:tplc="A28ECC8E">
      <w:start w:val="2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CA6732">
      <w:start w:val="1"/>
      <w:numFmt w:val="lowerLetter"/>
      <w:lvlText w:val="%2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BE16E2">
      <w:start w:val="1"/>
      <w:numFmt w:val="lowerRoman"/>
      <w:lvlText w:val="%3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A63F84">
      <w:start w:val="1"/>
      <w:numFmt w:val="decimal"/>
      <w:lvlText w:val="%4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566BC8">
      <w:start w:val="1"/>
      <w:numFmt w:val="lowerLetter"/>
      <w:lvlText w:val="%5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054E8">
      <w:start w:val="1"/>
      <w:numFmt w:val="lowerRoman"/>
      <w:lvlText w:val="%6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60C688">
      <w:start w:val="1"/>
      <w:numFmt w:val="decimal"/>
      <w:lvlText w:val="%7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4A819A">
      <w:start w:val="1"/>
      <w:numFmt w:val="lowerLetter"/>
      <w:lvlText w:val="%8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1AF5B8">
      <w:start w:val="1"/>
      <w:numFmt w:val="lowerRoman"/>
      <w:lvlText w:val="%9"/>
      <w:lvlJc w:val="left"/>
      <w:pPr>
        <w:ind w:left="7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9D110E"/>
    <w:multiLevelType w:val="hybridMultilevel"/>
    <w:tmpl w:val="E0468E82"/>
    <w:lvl w:ilvl="0" w:tplc="7924F7C2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4C295C">
      <w:start w:val="1"/>
      <w:numFmt w:val="lowerLetter"/>
      <w:lvlText w:val="%2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A5904">
      <w:start w:val="1"/>
      <w:numFmt w:val="lowerRoman"/>
      <w:lvlText w:val="%3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2547C">
      <w:start w:val="1"/>
      <w:numFmt w:val="decimal"/>
      <w:lvlText w:val="%4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CE902">
      <w:start w:val="1"/>
      <w:numFmt w:val="lowerLetter"/>
      <w:lvlText w:val="%5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2E114">
      <w:start w:val="1"/>
      <w:numFmt w:val="lowerRoman"/>
      <w:lvlText w:val="%6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E3FA">
      <w:start w:val="1"/>
      <w:numFmt w:val="decimal"/>
      <w:lvlText w:val="%7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8B94E">
      <w:start w:val="1"/>
      <w:numFmt w:val="lowerLetter"/>
      <w:lvlText w:val="%8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0E63C">
      <w:start w:val="1"/>
      <w:numFmt w:val="lowerRoman"/>
      <w:lvlText w:val="%9"/>
      <w:lvlJc w:val="left"/>
      <w:pPr>
        <w:ind w:left="7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35522D"/>
    <w:multiLevelType w:val="hybridMultilevel"/>
    <w:tmpl w:val="81D8A970"/>
    <w:lvl w:ilvl="0" w:tplc="CFD6BB42">
      <w:start w:val="3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8822">
      <w:start w:val="1"/>
      <w:numFmt w:val="lowerLetter"/>
      <w:lvlText w:val="%2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EE9F2">
      <w:start w:val="1"/>
      <w:numFmt w:val="lowerRoman"/>
      <w:lvlText w:val="%3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AA4538">
      <w:start w:val="1"/>
      <w:numFmt w:val="decimal"/>
      <w:lvlText w:val="%4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5678BA">
      <w:start w:val="1"/>
      <w:numFmt w:val="lowerLetter"/>
      <w:lvlText w:val="%5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69C60">
      <w:start w:val="1"/>
      <w:numFmt w:val="lowerRoman"/>
      <w:lvlText w:val="%6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03092">
      <w:start w:val="1"/>
      <w:numFmt w:val="decimal"/>
      <w:lvlText w:val="%7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4A36C">
      <w:start w:val="1"/>
      <w:numFmt w:val="lowerLetter"/>
      <w:lvlText w:val="%8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B0D37A">
      <w:start w:val="1"/>
      <w:numFmt w:val="lowerRoman"/>
      <w:lvlText w:val="%9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A518B6"/>
    <w:multiLevelType w:val="hybridMultilevel"/>
    <w:tmpl w:val="7BD4FCEE"/>
    <w:lvl w:ilvl="0" w:tplc="EDF8F7E0">
      <w:start w:val="6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8172C">
      <w:start w:val="1"/>
      <w:numFmt w:val="lowerLetter"/>
      <w:lvlText w:val="%2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20464">
      <w:start w:val="1"/>
      <w:numFmt w:val="lowerRoman"/>
      <w:lvlText w:val="%3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D0B4E6">
      <w:start w:val="1"/>
      <w:numFmt w:val="decimal"/>
      <w:lvlText w:val="%4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EE4DA4">
      <w:start w:val="1"/>
      <w:numFmt w:val="lowerLetter"/>
      <w:lvlText w:val="%5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086AE">
      <w:start w:val="1"/>
      <w:numFmt w:val="lowerRoman"/>
      <w:lvlText w:val="%6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E0E14">
      <w:start w:val="1"/>
      <w:numFmt w:val="decimal"/>
      <w:lvlText w:val="%7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A9FAA">
      <w:start w:val="1"/>
      <w:numFmt w:val="lowerLetter"/>
      <w:lvlText w:val="%8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4A080">
      <w:start w:val="1"/>
      <w:numFmt w:val="lowerRoman"/>
      <w:lvlText w:val="%9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D75313"/>
    <w:multiLevelType w:val="hybridMultilevel"/>
    <w:tmpl w:val="811235A0"/>
    <w:lvl w:ilvl="0" w:tplc="87AEB940">
      <w:start w:val="5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AE63A2">
      <w:start w:val="1"/>
      <w:numFmt w:val="lowerLetter"/>
      <w:lvlText w:val="%2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004512">
      <w:start w:val="1"/>
      <w:numFmt w:val="lowerRoman"/>
      <w:lvlText w:val="%3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6038AA">
      <w:start w:val="1"/>
      <w:numFmt w:val="decimal"/>
      <w:lvlText w:val="%4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D2C8F2">
      <w:start w:val="1"/>
      <w:numFmt w:val="lowerLetter"/>
      <w:lvlText w:val="%5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3A20B8">
      <w:start w:val="1"/>
      <w:numFmt w:val="lowerRoman"/>
      <w:lvlText w:val="%6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AE2D54">
      <w:start w:val="1"/>
      <w:numFmt w:val="decimal"/>
      <w:lvlText w:val="%7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E20C9A">
      <w:start w:val="1"/>
      <w:numFmt w:val="lowerLetter"/>
      <w:lvlText w:val="%8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428180">
      <w:start w:val="1"/>
      <w:numFmt w:val="lowerRoman"/>
      <w:lvlText w:val="%9"/>
      <w:lvlJc w:val="left"/>
      <w:pPr>
        <w:ind w:left="7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CC1949"/>
    <w:multiLevelType w:val="hybridMultilevel"/>
    <w:tmpl w:val="515C91CE"/>
    <w:lvl w:ilvl="0" w:tplc="F0907FD8">
      <w:start w:val="5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80368">
      <w:start w:val="1"/>
      <w:numFmt w:val="lowerLetter"/>
      <w:lvlText w:val="%2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A3038">
      <w:start w:val="1"/>
      <w:numFmt w:val="lowerRoman"/>
      <w:lvlText w:val="%3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8A0064">
      <w:start w:val="1"/>
      <w:numFmt w:val="decimal"/>
      <w:lvlText w:val="%4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1A27F4">
      <w:start w:val="1"/>
      <w:numFmt w:val="lowerLetter"/>
      <w:lvlText w:val="%5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04398">
      <w:start w:val="1"/>
      <w:numFmt w:val="lowerRoman"/>
      <w:lvlText w:val="%6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088EC">
      <w:start w:val="1"/>
      <w:numFmt w:val="decimal"/>
      <w:lvlText w:val="%7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6812C">
      <w:start w:val="1"/>
      <w:numFmt w:val="lowerLetter"/>
      <w:lvlText w:val="%8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9E251E">
      <w:start w:val="1"/>
      <w:numFmt w:val="lowerRoman"/>
      <w:lvlText w:val="%9"/>
      <w:lvlJc w:val="left"/>
      <w:pPr>
        <w:ind w:left="7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9235FD"/>
    <w:multiLevelType w:val="hybridMultilevel"/>
    <w:tmpl w:val="D67AB41A"/>
    <w:lvl w:ilvl="0" w:tplc="B8DEC032">
      <w:start w:val="2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C0E938">
      <w:start w:val="1"/>
      <w:numFmt w:val="lowerLetter"/>
      <w:lvlText w:val="%2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EAEEC6">
      <w:start w:val="1"/>
      <w:numFmt w:val="lowerRoman"/>
      <w:lvlText w:val="%3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FE6B28">
      <w:start w:val="1"/>
      <w:numFmt w:val="decimal"/>
      <w:lvlText w:val="%4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AE34F2">
      <w:start w:val="1"/>
      <w:numFmt w:val="lowerLetter"/>
      <w:lvlText w:val="%5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CEFDC">
      <w:start w:val="1"/>
      <w:numFmt w:val="lowerRoman"/>
      <w:lvlText w:val="%6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2871DC">
      <w:start w:val="1"/>
      <w:numFmt w:val="decimal"/>
      <w:lvlText w:val="%7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707C1C">
      <w:start w:val="1"/>
      <w:numFmt w:val="lowerLetter"/>
      <w:lvlText w:val="%8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7631EA">
      <w:start w:val="1"/>
      <w:numFmt w:val="lowerRoman"/>
      <w:lvlText w:val="%9"/>
      <w:lvlJc w:val="left"/>
      <w:pPr>
        <w:ind w:left="7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495138">
    <w:abstractNumId w:val="6"/>
  </w:num>
  <w:num w:numId="2" w16cid:durableId="1787307981">
    <w:abstractNumId w:val="3"/>
  </w:num>
  <w:num w:numId="3" w16cid:durableId="1045911897">
    <w:abstractNumId w:val="2"/>
  </w:num>
  <w:num w:numId="4" w16cid:durableId="53045988">
    <w:abstractNumId w:val="4"/>
  </w:num>
  <w:num w:numId="5" w16cid:durableId="1961060231">
    <w:abstractNumId w:val="12"/>
  </w:num>
  <w:num w:numId="6" w16cid:durableId="279337508">
    <w:abstractNumId w:val="5"/>
  </w:num>
  <w:num w:numId="7" w16cid:durableId="1098595793">
    <w:abstractNumId w:val="1"/>
  </w:num>
  <w:num w:numId="8" w16cid:durableId="1460027450">
    <w:abstractNumId w:val="8"/>
  </w:num>
  <w:num w:numId="9" w16cid:durableId="2078044125">
    <w:abstractNumId w:val="10"/>
  </w:num>
  <w:num w:numId="10" w16cid:durableId="1153915581">
    <w:abstractNumId w:val="9"/>
  </w:num>
  <w:num w:numId="11" w16cid:durableId="767043778">
    <w:abstractNumId w:val="7"/>
  </w:num>
  <w:num w:numId="12" w16cid:durableId="28532305">
    <w:abstractNumId w:val="11"/>
  </w:num>
  <w:num w:numId="13" w16cid:durableId="1359548668">
    <w:abstractNumId w:val="13"/>
  </w:num>
  <w:num w:numId="14" w16cid:durableId="73709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7D"/>
    <w:rsid w:val="001D057D"/>
    <w:rsid w:val="0033089F"/>
    <w:rsid w:val="0093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0BFABDEE-BF15-40F3-B53F-883FF240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548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63" Type="http://schemas.openxmlformats.org/officeDocument/2006/relationships/image" Target="media/image59.jpg"/><Relationship Id="rId84" Type="http://schemas.openxmlformats.org/officeDocument/2006/relationships/image" Target="media/image80.jpg"/><Relationship Id="rId138" Type="http://schemas.openxmlformats.org/officeDocument/2006/relationships/image" Target="media/image134.jpg"/><Relationship Id="rId159" Type="http://schemas.openxmlformats.org/officeDocument/2006/relationships/image" Target="media/image154.jpg"/><Relationship Id="rId107" Type="http://schemas.openxmlformats.org/officeDocument/2006/relationships/image" Target="media/image103.jpg"/><Relationship Id="rId11" Type="http://schemas.openxmlformats.org/officeDocument/2006/relationships/image" Target="media/image7.jpg"/><Relationship Id="rId32" Type="http://schemas.openxmlformats.org/officeDocument/2006/relationships/image" Target="media/image28.jpg"/><Relationship Id="rId53" Type="http://schemas.openxmlformats.org/officeDocument/2006/relationships/image" Target="media/image49.jpg"/><Relationship Id="rId74" Type="http://schemas.openxmlformats.org/officeDocument/2006/relationships/image" Target="media/image70.jpg"/><Relationship Id="rId128" Type="http://schemas.openxmlformats.org/officeDocument/2006/relationships/image" Target="media/image124.jpg"/><Relationship Id="rId149" Type="http://schemas.openxmlformats.org/officeDocument/2006/relationships/image" Target="media/image267.jpg"/><Relationship Id="rId5" Type="http://schemas.openxmlformats.org/officeDocument/2006/relationships/image" Target="media/image1.jpg"/><Relationship Id="rId95" Type="http://schemas.openxmlformats.org/officeDocument/2006/relationships/image" Target="media/image91.jpg"/><Relationship Id="rId160" Type="http://schemas.openxmlformats.org/officeDocument/2006/relationships/image" Target="media/image155.jpg"/><Relationship Id="rId22" Type="http://schemas.openxmlformats.org/officeDocument/2006/relationships/image" Target="media/image18.jpg"/><Relationship Id="rId43" Type="http://schemas.openxmlformats.org/officeDocument/2006/relationships/image" Target="media/image39.jpg"/><Relationship Id="rId64" Type="http://schemas.openxmlformats.org/officeDocument/2006/relationships/image" Target="media/image60.jpg"/><Relationship Id="rId118" Type="http://schemas.openxmlformats.org/officeDocument/2006/relationships/image" Target="media/image114.jpg"/><Relationship Id="rId139" Type="http://schemas.openxmlformats.org/officeDocument/2006/relationships/image" Target="media/image135.jpg"/><Relationship Id="rId85" Type="http://schemas.openxmlformats.org/officeDocument/2006/relationships/image" Target="media/image81.jpg"/><Relationship Id="rId150" Type="http://schemas.openxmlformats.org/officeDocument/2006/relationships/image" Target="media/image145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59" Type="http://schemas.openxmlformats.org/officeDocument/2006/relationships/image" Target="media/image55.jpg"/><Relationship Id="rId103" Type="http://schemas.openxmlformats.org/officeDocument/2006/relationships/image" Target="media/image99.jpg"/><Relationship Id="rId108" Type="http://schemas.openxmlformats.org/officeDocument/2006/relationships/image" Target="media/image104.jpg"/><Relationship Id="rId124" Type="http://schemas.openxmlformats.org/officeDocument/2006/relationships/image" Target="media/image120.jpg"/><Relationship Id="rId129" Type="http://schemas.openxmlformats.org/officeDocument/2006/relationships/image" Target="media/image125.jpg"/><Relationship Id="rId54" Type="http://schemas.openxmlformats.org/officeDocument/2006/relationships/image" Target="media/image50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91" Type="http://schemas.openxmlformats.org/officeDocument/2006/relationships/image" Target="media/image87.jpg"/><Relationship Id="rId96" Type="http://schemas.openxmlformats.org/officeDocument/2006/relationships/image" Target="media/image92.jpg"/><Relationship Id="rId140" Type="http://schemas.openxmlformats.org/officeDocument/2006/relationships/image" Target="media/image136.jpg"/><Relationship Id="rId145" Type="http://schemas.openxmlformats.org/officeDocument/2006/relationships/image" Target="media/image141.jpg"/><Relationship Id="rId161" Type="http://schemas.openxmlformats.org/officeDocument/2006/relationships/image" Target="media/image156.jp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49" Type="http://schemas.openxmlformats.org/officeDocument/2006/relationships/image" Target="media/image45.jpg"/><Relationship Id="rId114" Type="http://schemas.openxmlformats.org/officeDocument/2006/relationships/image" Target="media/image110.jpg"/><Relationship Id="rId119" Type="http://schemas.openxmlformats.org/officeDocument/2006/relationships/image" Target="media/image115.jpg"/><Relationship Id="rId44" Type="http://schemas.openxmlformats.org/officeDocument/2006/relationships/image" Target="media/image40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130" Type="http://schemas.openxmlformats.org/officeDocument/2006/relationships/image" Target="media/image126.jpg"/><Relationship Id="rId135" Type="http://schemas.openxmlformats.org/officeDocument/2006/relationships/image" Target="media/image131.jpg"/><Relationship Id="rId151" Type="http://schemas.openxmlformats.org/officeDocument/2006/relationships/image" Target="media/image146.jpg"/><Relationship Id="rId156" Type="http://schemas.openxmlformats.org/officeDocument/2006/relationships/image" Target="media/image151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109" Type="http://schemas.openxmlformats.org/officeDocument/2006/relationships/image" Target="media/image10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04" Type="http://schemas.openxmlformats.org/officeDocument/2006/relationships/image" Target="media/image100.jpg"/><Relationship Id="rId120" Type="http://schemas.openxmlformats.org/officeDocument/2006/relationships/image" Target="media/image116.jpg"/><Relationship Id="rId125" Type="http://schemas.openxmlformats.org/officeDocument/2006/relationships/image" Target="media/image121.jpg"/><Relationship Id="rId141" Type="http://schemas.openxmlformats.org/officeDocument/2006/relationships/image" Target="media/image137.jpg"/><Relationship Id="rId146" Type="http://schemas.openxmlformats.org/officeDocument/2006/relationships/image" Target="media/image142.jpg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162" Type="http://schemas.openxmlformats.org/officeDocument/2006/relationships/image" Target="media/image157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g"/><Relationship Id="rId87" Type="http://schemas.openxmlformats.org/officeDocument/2006/relationships/image" Target="media/image83.jpg"/><Relationship Id="rId110" Type="http://schemas.openxmlformats.org/officeDocument/2006/relationships/image" Target="media/image106.jpg"/><Relationship Id="rId115" Type="http://schemas.openxmlformats.org/officeDocument/2006/relationships/image" Target="media/image111.jpg"/><Relationship Id="rId131" Type="http://schemas.openxmlformats.org/officeDocument/2006/relationships/image" Target="media/image127.jpg"/><Relationship Id="rId136" Type="http://schemas.openxmlformats.org/officeDocument/2006/relationships/image" Target="media/image132.jpg"/><Relationship Id="rId157" Type="http://schemas.openxmlformats.org/officeDocument/2006/relationships/image" Target="media/image152.jpg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152" Type="http://schemas.openxmlformats.org/officeDocument/2006/relationships/image" Target="media/image147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jpg"/><Relationship Id="rId100" Type="http://schemas.openxmlformats.org/officeDocument/2006/relationships/image" Target="media/image96.jpg"/><Relationship Id="rId105" Type="http://schemas.openxmlformats.org/officeDocument/2006/relationships/image" Target="media/image101.jpg"/><Relationship Id="rId126" Type="http://schemas.openxmlformats.org/officeDocument/2006/relationships/image" Target="media/image122.jpg"/><Relationship Id="rId147" Type="http://schemas.openxmlformats.org/officeDocument/2006/relationships/image" Target="media/image143.jpg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93" Type="http://schemas.openxmlformats.org/officeDocument/2006/relationships/image" Target="media/image89.jpg"/><Relationship Id="rId98" Type="http://schemas.openxmlformats.org/officeDocument/2006/relationships/image" Target="media/image94.jpg"/><Relationship Id="rId121" Type="http://schemas.openxmlformats.org/officeDocument/2006/relationships/image" Target="media/image117.jpg"/><Relationship Id="rId142" Type="http://schemas.openxmlformats.org/officeDocument/2006/relationships/image" Target="media/image138.jpg"/><Relationship Id="rId163" Type="http://schemas.openxmlformats.org/officeDocument/2006/relationships/image" Target="media/image158.jpg"/><Relationship Id="rId3" Type="http://schemas.openxmlformats.org/officeDocument/2006/relationships/settings" Target="settings.xml"/><Relationship Id="rId25" Type="http://schemas.openxmlformats.org/officeDocument/2006/relationships/image" Target="media/image21.jpg"/><Relationship Id="rId46" Type="http://schemas.openxmlformats.org/officeDocument/2006/relationships/image" Target="media/image42.jpg"/><Relationship Id="rId67" Type="http://schemas.openxmlformats.org/officeDocument/2006/relationships/image" Target="media/image63.jpg"/><Relationship Id="rId116" Type="http://schemas.openxmlformats.org/officeDocument/2006/relationships/image" Target="media/image112.jpg"/><Relationship Id="rId137" Type="http://schemas.openxmlformats.org/officeDocument/2006/relationships/image" Target="media/image133.jpg"/><Relationship Id="rId158" Type="http://schemas.openxmlformats.org/officeDocument/2006/relationships/image" Target="media/image153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62" Type="http://schemas.openxmlformats.org/officeDocument/2006/relationships/image" Target="media/image58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111" Type="http://schemas.openxmlformats.org/officeDocument/2006/relationships/image" Target="media/image107.jpg"/><Relationship Id="rId132" Type="http://schemas.openxmlformats.org/officeDocument/2006/relationships/image" Target="media/image128.jpg"/><Relationship Id="rId153" Type="http://schemas.openxmlformats.org/officeDocument/2006/relationships/image" Target="media/image148.jpg"/><Relationship Id="rId15" Type="http://schemas.openxmlformats.org/officeDocument/2006/relationships/image" Target="media/image11.jpg"/><Relationship Id="rId36" Type="http://schemas.openxmlformats.org/officeDocument/2006/relationships/image" Target="media/image32.jpg"/><Relationship Id="rId57" Type="http://schemas.openxmlformats.org/officeDocument/2006/relationships/image" Target="media/image53.jpg"/><Relationship Id="rId106" Type="http://schemas.openxmlformats.org/officeDocument/2006/relationships/image" Target="media/image102.jpg"/><Relationship Id="rId127" Type="http://schemas.openxmlformats.org/officeDocument/2006/relationships/image" Target="media/image12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52" Type="http://schemas.openxmlformats.org/officeDocument/2006/relationships/image" Target="media/image48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g"/><Relationship Id="rId122" Type="http://schemas.openxmlformats.org/officeDocument/2006/relationships/image" Target="media/image118.jpg"/><Relationship Id="rId143" Type="http://schemas.openxmlformats.org/officeDocument/2006/relationships/image" Target="media/image139.jpg"/><Relationship Id="rId148" Type="http://schemas.openxmlformats.org/officeDocument/2006/relationships/image" Target="media/image144.jpg"/><Relationship Id="rId164" Type="http://schemas.openxmlformats.org/officeDocument/2006/relationships/image" Target="media/image159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jpg"/><Relationship Id="rId47" Type="http://schemas.openxmlformats.org/officeDocument/2006/relationships/image" Target="media/image43.jpg"/><Relationship Id="rId68" Type="http://schemas.openxmlformats.org/officeDocument/2006/relationships/image" Target="media/image64.jpg"/><Relationship Id="rId89" Type="http://schemas.openxmlformats.org/officeDocument/2006/relationships/image" Target="media/image85.jpg"/><Relationship Id="rId112" Type="http://schemas.openxmlformats.org/officeDocument/2006/relationships/image" Target="media/image108.jpg"/><Relationship Id="rId133" Type="http://schemas.openxmlformats.org/officeDocument/2006/relationships/image" Target="media/image129.jpg"/><Relationship Id="rId154" Type="http://schemas.openxmlformats.org/officeDocument/2006/relationships/image" Target="media/image149.jpg"/><Relationship Id="rId16" Type="http://schemas.openxmlformats.org/officeDocument/2006/relationships/image" Target="media/image12.jpg"/><Relationship Id="rId37" Type="http://schemas.openxmlformats.org/officeDocument/2006/relationships/image" Target="media/image33.jpg"/><Relationship Id="rId58" Type="http://schemas.openxmlformats.org/officeDocument/2006/relationships/image" Target="media/image54.jpg"/><Relationship Id="rId79" Type="http://schemas.openxmlformats.org/officeDocument/2006/relationships/image" Target="media/image75.jpg"/><Relationship Id="rId102" Type="http://schemas.openxmlformats.org/officeDocument/2006/relationships/image" Target="media/image98.jpg"/><Relationship Id="rId123" Type="http://schemas.openxmlformats.org/officeDocument/2006/relationships/image" Target="media/image119.jpg"/><Relationship Id="rId144" Type="http://schemas.openxmlformats.org/officeDocument/2006/relationships/image" Target="media/image140.jpg"/><Relationship Id="rId90" Type="http://schemas.openxmlformats.org/officeDocument/2006/relationships/image" Target="media/image86.jpg"/><Relationship Id="rId165" Type="http://schemas.openxmlformats.org/officeDocument/2006/relationships/fontTable" Target="fontTable.xml"/><Relationship Id="rId27" Type="http://schemas.openxmlformats.org/officeDocument/2006/relationships/image" Target="media/image23.jpg"/><Relationship Id="rId48" Type="http://schemas.openxmlformats.org/officeDocument/2006/relationships/image" Target="media/image44.jpg"/><Relationship Id="rId69" Type="http://schemas.openxmlformats.org/officeDocument/2006/relationships/image" Target="media/image65.jpg"/><Relationship Id="rId113" Type="http://schemas.openxmlformats.org/officeDocument/2006/relationships/image" Target="media/image109.jpg"/><Relationship Id="rId134" Type="http://schemas.openxmlformats.org/officeDocument/2006/relationships/image" Target="media/image130.jpg"/><Relationship Id="rId80" Type="http://schemas.openxmlformats.org/officeDocument/2006/relationships/image" Target="media/image76.jpg"/><Relationship Id="rId155" Type="http://schemas.openxmlformats.org/officeDocument/2006/relationships/image" Target="media/image1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2026-05-16T08:50:00Z</dcterms:created>
  <dcterms:modified xsi:type="dcterms:W3CDTF">2026-05-16T08:50:00Z</dcterms:modified>
</cp:coreProperties>
</file>